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B4" w:rsidRDefault="002D47B4" w:rsidP="002D47B4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2D47B4" w:rsidRDefault="002D47B4" w:rsidP="002D47B4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2D47B4" w:rsidRDefault="002D47B4" w:rsidP="002D47B4">
      <w:pPr>
        <w:spacing w:line="600" w:lineRule="exact"/>
        <w:jc w:val="center"/>
        <w:rPr>
          <w:rFonts w:ascii="宋体" w:hAnsi="宋体" w:cs="宋体" w:hint="eastAsia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河北省省直事业单位</w:t>
      </w:r>
    </w:p>
    <w:p w:rsidR="002D47B4" w:rsidRDefault="002D47B4" w:rsidP="002D47B4">
      <w:pPr>
        <w:spacing w:line="600" w:lineRule="exact"/>
        <w:jc w:val="center"/>
        <w:rPr>
          <w:rFonts w:ascii="宋体" w:hAnsi="宋体" w:cs="宋体" w:hint="eastAsia"/>
          <w:b/>
          <w:bCs/>
          <w:sz w:val="44"/>
        </w:rPr>
      </w:pPr>
      <w:r>
        <w:rPr>
          <w:rFonts w:ascii="宋体" w:hAnsi="宋体" w:cs="宋体"/>
          <w:b/>
          <w:bCs/>
          <w:sz w:val="44"/>
        </w:rPr>
        <w:t>2021</w:t>
      </w:r>
      <w:r>
        <w:rPr>
          <w:rFonts w:ascii="宋体" w:hAnsi="宋体" w:cs="宋体" w:hint="eastAsia"/>
          <w:b/>
          <w:bCs/>
          <w:sz w:val="44"/>
        </w:rPr>
        <w:t>年公开招聘（统一招聘）</w:t>
      </w:r>
    </w:p>
    <w:p w:rsidR="002D47B4" w:rsidRDefault="002D47B4" w:rsidP="002D47B4">
      <w:pPr>
        <w:spacing w:line="600" w:lineRule="exact"/>
        <w:jc w:val="center"/>
        <w:rPr>
          <w:rFonts w:ascii="宋体" w:hAnsi="宋体" w:cs="宋体" w:hint="eastAsia"/>
          <w:b/>
          <w:bCs/>
          <w:sz w:val="44"/>
        </w:rPr>
      </w:pPr>
      <w:r>
        <w:rPr>
          <w:rFonts w:ascii="宋体" w:hAnsi="宋体" w:cs="宋体" w:hint="eastAsia"/>
          <w:b/>
          <w:bCs/>
          <w:sz w:val="44"/>
        </w:rPr>
        <w:t>笔试考生防疫与安全须知</w:t>
      </w:r>
    </w:p>
    <w:p w:rsidR="002D47B4" w:rsidRDefault="002D47B4" w:rsidP="002D47B4">
      <w:pPr>
        <w:spacing w:line="600" w:lineRule="exact"/>
        <w:jc w:val="center"/>
        <w:rPr>
          <w:rFonts w:ascii="宋体" w:hAnsi="宋体" w:cs="宋体" w:hint="eastAsia"/>
          <w:b/>
          <w:bCs/>
          <w:sz w:val="44"/>
        </w:rPr>
      </w:pPr>
      <w:bookmarkStart w:id="0" w:name="_GoBack"/>
      <w:bookmarkEnd w:id="0"/>
    </w:p>
    <w:p w:rsidR="002D47B4" w:rsidRDefault="002D47B4" w:rsidP="002D47B4">
      <w:pPr>
        <w:widowControl/>
        <w:spacing w:line="468" w:lineRule="atLeas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各位考生：</w:t>
      </w:r>
    </w:p>
    <w:p w:rsidR="002D47B4" w:rsidRDefault="002D47B4" w:rsidP="002D47B4">
      <w:pPr>
        <w:spacing w:line="600" w:lineRule="exact"/>
        <w:ind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为有效防控新型冠状病毒肺炎疫情，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保证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广大考生和考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工作人员的身体健康和生命安全，确保河北省省直事业单</w:t>
      </w:r>
    </w:p>
    <w:p w:rsidR="002D47B4" w:rsidRDefault="002D47B4" w:rsidP="002D47B4">
      <w:pPr>
        <w:spacing w:line="600" w:lineRule="exac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位202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年公开招聘</w:t>
      </w:r>
      <w:r>
        <w:rPr>
          <w:rFonts w:ascii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统一招聘</w:t>
      </w:r>
      <w:r>
        <w:rPr>
          <w:rFonts w:ascii="仿宋" w:hAnsi="仿宋" w:cs="仿宋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笔试工作顺利实施，请广大考生认真阅读，</w:t>
      </w:r>
      <w:r>
        <w:rPr>
          <w:rFonts w:ascii="仿宋" w:eastAsia="仿宋" w:hAnsi="仿宋" w:cs="仿宋" w:hint="eastAsia"/>
          <w:sz w:val="32"/>
          <w:szCs w:val="32"/>
        </w:rPr>
        <w:t>知悉、理解、配合、支持考试防疫的措施和要求，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并遵照执行。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一、考前准备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FangSong_GB2312" w:eastAsia="FangSong_GB2312" w:hAnsi="FangSong_GB2312" w:cs="FangSong_GB2312" w:hint="eastAsia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凡参加考试的考生，应每日自觉监测健康状况，</w:t>
      </w:r>
      <w:r>
        <w:rPr>
          <w:rFonts w:ascii="仿宋" w:eastAsia="仿宋" w:hAnsi="仿宋" w:cs="FangSong_GB2312" w:hint="eastAsia"/>
          <w:sz w:val="32"/>
          <w:szCs w:val="32"/>
        </w:rPr>
        <w:t>提前申领“河北健康码”。申领方式为：通过微信、支付宝搜索“河北健康码”小程序或下载“冀时办”APP，按照提示填写健康信息，核对并确认无误后提交，自动生成个人“河北健康码”。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考生在备考期间，要做好自我防护，避免与新冠肺炎确诊病例、疑似病例、无症状感染者及中高风险地区人员接触；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前往国内疫情中、高风险地区，不出国（境）；不参加聚集性活动，避免去人群流动性较大、人群密集的场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所聚集；应主动减少外出和不必要的人员接触，注意加强途中防护，优先采取步行、自行车、私家车等出行方式；乘坐公共交通时应戴医用外科口罩，与他人保持合理间距，途中尽量避免用手触摸公共交通工具上的物品，及时洗手或使用免洗消毒液；避免出现发热、干咳等异常症状，确保考试时身体状况良好。</w:t>
      </w:r>
    </w:p>
    <w:p w:rsidR="002D47B4" w:rsidRDefault="002D47B4" w:rsidP="002D47B4">
      <w:pPr>
        <w:widowControl/>
        <w:spacing w:line="468" w:lineRule="atLeast"/>
        <w:jc w:val="left"/>
        <w:rPr>
          <w:rFonts w:ascii="仿宋" w:eastAsia="仿宋" w:hAnsi="仿宋" w:cs="FangSong_GB2312" w:hint="eastAsia"/>
          <w:sz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 xml:space="preserve">    （三）</w:t>
      </w:r>
      <w:r>
        <w:rPr>
          <w:rFonts w:ascii="仿宋" w:eastAsia="仿宋" w:hAnsi="仿宋" w:cs="仿宋" w:hint="eastAsia"/>
          <w:sz w:val="32"/>
        </w:rPr>
        <w:t>根据疫情防控工作相关规定，考前28天内无国（境）外旅居史，21天内无国内疫情中高风险区旅居史，未与新冠肺炎确诊病例、疑似病例、无症状感染者及上述判定的密切接触者有过密切接触，考前14天内无国内疫情</w:t>
      </w:r>
      <w:r>
        <w:rPr>
          <w:rFonts w:ascii="仿宋" w:eastAsia="仿宋" w:hAnsi="仿宋" w:cs="FangSong_GB2312" w:hint="eastAsia"/>
          <w:sz w:val="32"/>
        </w:rPr>
        <w:t>中高风险区所在县（市、区）旅居史，符合上述条件的人员，河北健康码、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通信大数据行程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卡</w:t>
      </w:r>
      <w:r>
        <w:rPr>
          <w:rFonts w:ascii="仿宋" w:eastAsia="仿宋" w:hAnsi="仿宋" w:cs="FangSong_GB2312" w:hint="eastAsia"/>
          <w:sz w:val="32"/>
        </w:rPr>
        <w:t>绿码且</w:t>
      </w:r>
      <w:proofErr w:type="gramEnd"/>
      <w:r>
        <w:rPr>
          <w:rFonts w:ascii="仿宋" w:eastAsia="仿宋" w:hAnsi="仿宋" w:cs="FangSong_GB2312" w:hint="eastAsia"/>
          <w:sz w:val="32"/>
        </w:rPr>
        <w:t>健康状况正常，持第一科目开考前48小时内核酸检测阴性证明，并提交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《个人健康信息承诺书》，</w:t>
      </w:r>
      <w:r>
        <w:rPr>
          <w:rFonts w:ascii="仿宋" w:eastAsia="仿宋" w:hAnsi="仿宋" w:cs="FangSong_GB2312" w:hint="eastAsia"/>
          <w:sz w:val="32"/>
        </w:rPr>
        <w:t>经现场测量体温正常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（&lt;37.3℃）</w:t>
      </w:r>
      <w:r>
        <w:rPr>
          <w:rFonts w:ascii="仿宋" w:eastAsia="仿宋" w:hAnsi="仿宋" w:cs="FangSong_GB2312" w:hint="eastAsia"/>
          <w:sz w:val="32"/>
        </w:rPr>
        <w:t>可参加考试。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考生不得隐瞒行程、隐瞒病情、故意压制症状、瞒报健康情况以及伪造新冠肺炎病毒核酸检测阴性报告，若故意隐瞒以上情况或提供虚假检测报告并且参加考试，造成不良后果的，依法承担相关法律责任。执行防疫规定需要进行隔离观察或隔离治疗，无法参加考试的考生，视同放弃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(注意：请考生根据考试时间合理安排核酸检测时间，以免影响参加考试。考前自我监测中发现“河北健康码”为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黄码或红码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的，应及时查明原因，并按相关要求执行。</w:t>
      </w:r>
      <w:r>
        <w:rPr>
          <w:rFonts w:ascii="仿宋" w:eastAsia="仿宋" w:hAnsi="仿宋" w:cs="FangSong_GB2312" w:hint="eastAsia"/>
          <w:sz w:val="32"/>
        </w:rPr>
        <w:t>考生须申报本人考前21天旅居情况和健康状况（3月6日至3月26日期间），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《个人健康信息承诺书》请提前自行打印填写)。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考生需自备医用外科口罩（按每一场考试1支准备，禁止佩戴带有呼吸阀口罩）、消毒湿巾等防疫用品。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既往新冠肺炎确诊病例、无症状感染者及密切接触者，现已按规定解除隔离观察的考生，应主动向河北省人事考试中心报告（0311-83817978、83808508）。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二、考试期间</w:t>
      </w:r>
    </w:p>
    <w:p w:rsidR="002D47B4" w:rsidRDefault="002D47B4" w:rsidP="002D47B4">
      <w:pPr>
        <w:widowControl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生应至少提前60分钟到达考点，主动配合考点进行防疫检测、身份核验。通过体温检测区、身份验证区、候考区等环节时，应与他人保持1米以上距离，避免近距离接触交流，有序排队等候，防止拥挤聚集。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（二）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考生进入考点（场）时，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请自觉出示“河北健康码”绿码、通信大数据行程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卡绿码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FangSong_GB2312" w:hint="eastAsia"/>
          <w:sz w:val="32"/>
        </w:rPr>
        <w:t>第一科目开考前48小时内核酸检测阴性证明，提交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《个人健康信息承诺书》，经现场测量体温正常（&lt;37.3℃），同时按考场规则要求持有效身份证件、纸质版笔试准考证入场。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（三）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除因核对身份需摘除口罩以外，考生在整个考试期间始终佩戴口罩，做好个人防护。在考试过程中，考生如出现发热、发烧、干咳、咽痛、乏力、嗅（味）觉减退、腹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lastRenderedPageBreak/>
        <w:t>泻等异常症状的，应立即向监考人员报告，按防疫相关程序处置，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考生须配合并服从管理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（四）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所有考生从专用考试通道进出考场，避免和无关人员交流。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t>（五）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>所有送考人员及车辆一律不得进入考点。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 三、考试结束</w:t>
      </w:r>
    </w:p>
    <w:p w:rsidR="002D47B4" w:rsidRDefault="002D47B4" w:rsidP="002D47B4">
      <w:pPr>
        <w:widowControl/>
        <w:shd w:val="clear" w:color="auto" w:fill="FFFFFF"/>
        <w:spacing w:line="468" w:lineRule="atLeast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</w:rPr>
        <w:t xml:space="preserve">    考生离场时应按工作人员指示有序离开，不得拥挤，确保人员间距。</w:t>
      </w:r>
    </w:p>
    <w:p w:rsidR="002D47B4" w:rsidRDefault="002D47B4" w:rsidP="002D47B4">
      <w:pPr>
        <w:widowControl/>
        <w:shd w:val="clear" w:color="auto" w:fill="FFFFFF"/>
        <w:spacing w:line="468" w:lineRule="atLeast"/>
        <w:ind w:firstLine="516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注：请广大考生务必每日关注河北省疫情防控最新要求和</w:t>
      </w:r>
      <w:r>
        <w:rPr>
          <w:rFonts w:ascii="仿宋" w:eastAsia="仿宋" w:hAnsi="仿宋" w:cs="仿宋" w:hint="eastAsia"/>
          <w:kern w:val="0"/>
          <w:sz w:val="32"/>
          <w:szCs w:val="32"/>
        </w:rPr>
        <w:t>河北省人事考试网发布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的相关信息，并保持手机畅通。如有调整，以发布的最新通知为准。</w:t>
      </w:r>
    </w:p>
    <w:p w:rsidR="00822ADB" w:rsidRPr="002D47B4" w:rsidRDefault="00822ADB"/>
    <w:sectPr w:rsidR="00822ADB" w:rsidRPr="002D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E1" w:rsidRDefault="009611E1" w:rsidP="002D47B4">
      <w:r>
        <w:separator/>
      </w:r>
    </w:p>
  </w:endnote>
  <w:endnote w:type="continuationSeparator" w:id="0">
    <w:p w:rsidR="009611E1" w:rsidRDefault="009611E1" w:rsidP="002D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E1" w:rsidRDefault="009611E1" w:rsidP="002D47B4">
      <w:r>
        <w:separator/>
      </w:r>
    </w:p>
  </w:footnote>
  <w:footnote w:type="continuationSeparator" w:id="0">
    <w:p w:rsidR="009611E1" w:rsidRDefault="009611E1" w:rsidP="002D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F3"/>
    <w:rsid w:val="002D47B4"/>
    <w:rsid w:val="00822ADB"/>
    <w:rsid w:val="009611E1"/>
    <w:rsid w:val="009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D47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7B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D47B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D47B4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2D47B4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D47B4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D47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7B4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D47B4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D47B4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5"/>
    <w:link w:val="2Char"/>
    <w:uiPriority w:val="99"/>
    <w:semiHidden/>
    <w:unhideWhenUsed/>
    <w:rsid w:val="002D47B4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D47B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jjl</dc:creator>
  <cp:keywords/>
  <dc:description/>
  <cp:lastModifiedBy>jjl</cp:lastModifiedBy>
  <cp:revision>2</cp:revision>
  <dcterms:created xsi:type="dcterms:W3CDTF">2022-03-01T08:31:00Z</dcterms:created>
  <dcterms:modified xsi:type="dcterms:W3CDTF">2022-03-01T08:31:00Z</dcterms:modified>
</cp:coreProperties>
</file>