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5FAFF"/>
          <w:lang w:val="en-US" w:eastAsia="zh-CN" w:bidi="ar"/>
        </w:rPr>
        <w:t>公示内容</w:t>
      </w:r>
    </w:p>
    <w:tbl>
      <w:tblPr>
        <w:tblW w:w="10045" w:type="dxa"/>
        <w:jc w:val="center"/>
        <w:tblCellSpacing w:w="0" w:type="dxa"/>
        <w:tblInd w:w="-80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871"/>
        <w:gridCol w:w="845"/>
        <w:gridCol w:w="875"/>
        <w:gridCol w:w="754"/>
        <w:gridCol w:w="1913"/>
        <w:gridCol w:w="1600"/>
        <w:gridCol w:w="724"/>
        <w:gridCol w:w="72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color w:val="333333"/>
                <w:bdr w:val="none" w:color="auto" w:sz="0" w:space="0"/>
              </w:rPr>
              <w:t>录用单位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color w:val="333333"/>
                <w:bdr w:val="none" w:color="auto" w:sz="0" w:space="0"/>
              </w:rPr>
              <w:t>职位代码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color w:val="333333"/>
                <w:bdr w:val="none" w:color="auto" w:sz="0" w:space="0"/>
              </w:rPr>
              <w:t>准考证号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color w:val="333333"/>
                <w:bdr w:val="none" w:color="auto" w:sz="0" w:space="0"/>
              </w:rPr>
              <w:t>毕业院校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color w:val="333333"/>
                <w:bdr w:val="none" w:color="auto" w:sz="0" w:space="0"/>
              </w:rPr>
              <w:t>学历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color w:val="333333"/>
                <w:bdr w:val="none" w:color="auto" w:sz="0" w:space="0"/>
              </w:rPr>
              <w:t>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福州市公安局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09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马成禄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151140709102297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漳州师范学院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学士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福州市公安局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01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姜剑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2016120101019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北京市建筑工程学校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中专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55476"/>
    <w:rsid w:val="083554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2017-02-08T10:19:00Z</dcterms:created>
  <dc:creator>guoqiang</dc:creator>
  <cp:lastModifiedBy>guoqiang</cp:lastModifiedBy>
  <dcterms:modified xsi:type="dcterms:W3CDTF">2017-02-08T10:20:02Z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