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灌南县</w:t>
      </w: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年考试录用公务员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资格复审相关</w:t>
      </w:r>
      <w:r>
        <w:rPr>
          <w:rFonts w:hint="eastAsia" w:eastAsia="方正小标宋简体"/>
          <w:sz w:val="44"/>
          <w:szCs w:val="44"/>
        </w:rPr>
        <w:t>要求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0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300" w:firstLine="640" w:firstLineChars="200"/>
        <w:textAlignment w:val="auto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一、复审材料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1．材料要求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年全日制普通高校毕业生须提供本人身份证、所在院校出具的《毕业生双向选择就业推荐表》或《普通高校毕业生就业协议书》（指已与用人单位签约的大学生）。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（2）201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（含）以前毕业尚未就业的毕业生须提供本人身份证、学历（学位）证书（学位证书视职位要求提供，下同）、户籍证明、未就业证明（《毕业生双向选择就业推荐表》或《报到证》或当地人社部门人事关系代管部门出具的未就业证明等）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（3）在职人员须提供本人身份证、学历（学位）证书、户籍证明。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（4）招考职位条件要求的相关证件和证明材料。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上述证件和证明材料均要求为原件，并提供复印件各一份。</w:t>
      </w:r>
    </w:p>
    <w:p>
      <w:pPr>
        <w:keepNext w:val="0"/>
        <w:keepLines w:val="0"/>
        <w:pageBreakBefore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考生本人现场复审确有困难的，可委托他人代为复审，受委托人须提供本人身份证原件、委托人所需的复审材料原件和复印件。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2．学历要求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（1）</w:t>
      </w:r>
      <w:r>
        <w:rPr>
          <w:rFonts w:eastAsia="仿宋_GB2312"/>
          <w:sz w:val="32"/>
          <w:szCs w:val="32"/>
        </w:rPr>
        <w:t>报考法院法官助理、检察院检察官助理职位（不含司法警察、法医等职位）须具有全日制普通高校政法专业本科以上学历；报考其它职位的，须具有国家教育部门认可的学历或党校学历。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（2）</w:t>
      </w:r>
      <w:r>
        <w:rPr>
          <w:rFonts w:eastAsia="仿宋_GB2312"/>
          <w:sz w:val="32"/>
          <w:szCs w:val="32"/>
        </w:rPr>
        <w:t>军队院校学历证书认定有疑问的报市</w:t>
      </w:r>
      <w:r>
        <w:rPr>
          <w:rFonts w:hint="eastAsia" w:eastAsia="仿宋_GB2312"/>
          <w:sz w:val="32"/>
          <w:szCs w:val="32"/>
        </w:rPr>
        <w:t>公务员局</w:t>
      </w:r>
      <w:r>
        <w:rPr>
          <w:rFonts w:eastAsia="仿宋_GB2312"/>
          <w:sz w:val="32"/>
          <w:szCs w:val="32"/>
        </w:rPr>
        <w:t>统一认定。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（3）</w:t>
      </w:r>
      <w:r>
        <w:rPr>
          <w:rFonts w:eastAsia="仿宋_GB2312"/>
          <w:sz w:val="32"/>
          <w:szCs w:val="32"/>
        </w:rPr>
        <w:t>全日制普通高校双学士学位报考人员，其第二学位证书（</w:t>
      </w:r>
      <w:r>
        <w:rPr>
          <w:rFonts w:hint="eastAsia" w:eastAsia="仿宋_GB2312"/>
          <w:sz w:val="32"/>
          <w:szCs w:val="32"/>
        </w:rPr>
        <w:t>须</w:t>
      </w:r>
      <w:r>
        <w:rPr>
          <w:rFonts w:eastAsia="仿宋_GB2312"/>
          <w:sz w:val="32"/>
          <w:szCs w:val="32"/>
        </w:rPr>
        <w:t>全日制）经国家教育行政主管部门承认并能在相关认证网站核验的，可以第二学位的专业报考相应专业要求的职位。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（4）</w:t>
      </w:r>
      <w:r>
        <w:rPr>
          <w:rFonts w:eastAsia="仿宋_GB2312"/>
          <w:sz w:val="32"/>
          <w:szCs w:val="32"/>
        </w:rPr>
        <w:t>留学回国人员、赴台陆生还须提供教育部留学服务中心出具的学历认证材料。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（5）</w:t>
      </w:r>
      <w:r>
        <w:rPr>
          <w:rFonts w:eastAsia="仿宋_GB2312"/>
          <w:sz w:val="32"/>
          <w:szCs w:val="32"/>
        </w:rPr>
        <w:t>除20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年全日制普通高校应届毕业生（须于20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年8月31日前凭学历、学位证书领取录取通知书）外，其他人员须于报名前（截止201</w:t>
      </w:r>
      <w:r>
        <w:rPr>
          <w:rFonts w:hint="eastAsia" w:eastAsia="仿宋_GB2312"/>
          <w:sz w:val="32"/>
          <w:szCs w:val="32"/>
        </w:rPr>
        <w:t>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11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日）取得相应学历（学位）证书，并在资格复审时提供。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3．户籍和生源地要求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" w:leftChars="-40"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（1）具有研究生学历并取得相应学位的人员以研究生学历</w:t>
      </w:r>
      <w:r>
        <w:rPr>
          <w:rFonts w:hint="eastAsia" w:eastAsia="仿宋_GB2312"/>
          <w:sz w:val="32"/>
          <w:szCs w:val="28"/>
        </w:rPr>
        <w:t>（专业）</w:t>
      </w:r>
      <w:r>
        <w:rPr>
          <w:rFonts w:eastAsia="仿宋_GB2312"/>
          <w:sz w:val="32"/>
          <w:szCs w:val="28"/>
        </w:rPr>
        <w:t>报考的、20</w:t>
      </w:r>
      <w:r>
        <w:rPr>
          <w:rFonts w:hint="eastAsia" w:eastAsia="仿宋_GB2312"/>
          <w:sz w:val="32"/>
          <w:szCs w:val="28"/>
        </w:rPr>
        <w:t>20</w:t>
      </w:r>
      <w:r>
        <w:rPr>
          <w:rFonts w:eastAsia="仿宋_GB2312"/>
          <w:sz w:val="32"/>
          <w:szCs w:val="28"/>
        </w:rPr>
        <w:t>年全日制普通高校本科</w:t>
      </w:r>
      <w:r>
        <w:rPr>
          <w:rFonts w:hint="eastAsia" w:eastAsia="仿宋_GB2312"/>
          <w:sz w:val="32"/>
          <w:szCs w:val="28"/>
        </w:rPr>
        <w:t>及以上</w:t>
      </w:r>
      <w:r>
        <w:rPr>
          <w:rFonts w:eastAsia="仿宋_GB2312"/>
          <w:sz w:val="32"/>
          <w:szCs w:val="28"/>
        </w:rPr>
        <w:t>学历的应届毕业生（非在职），报考时不受生源地</w:t>
      </w:r>
      <w:r>
        <w:rPr>
          <w:rFonts w:hint="eastAsia" w:eastAsia="仿宋_GB2312"/>
          <w:sz w:val="32"/>
          <w:szCs w:val="28"/>
        </w:rPr>
        <w:t>（指应届毕业生）</w:t>
      </w:r>
      <w:r>
        <w:rPr>
          <w:rFonts w:eastAsia="仿宋_GB2312"/>
          <w:sz w:val="32"/>
          <w:szCs w:val="28"/>
        </w:rPr>
        <w:t>或户籍</w:t>
      </w:r>
      <w:r>
        <w:rPr>
          <w:rFonts w:hint="eastAsia" w:eastAsia="仿宋_GB2312"/>
          <w:sz w:val="32"/>
          <w:szCs w:val="28"/>
        </w:rPr>
        <w:t>（指社会人员）</w:t>
      </w:r>
      <w:r>
        <w:rPr>
          <w:rFonts w:eastAsia="仿宋_GB2312"/>
          <w:sz w:val="32"/>
          <w:szCs w:val="28"/>
        </w:rPr>
        <w:t>限制</w:t>
      </w:r>
      <w:r>
        <w:rPr>
          <w:rFonts w:hint="eastAsia" w:eastAsia="仿宋_GB2312"/>
          <w:sz w:val="32"/>
          <w:szCs w:val="28"/>
        </w:rPr>
        <w:t>（如有特殊规定则从其规定）</w:t>
      </w:r>
      <w:r>
        <w:rPr>
          <w:rFonts w:eastAsia="仿宋_GB2312"/>
          <w:sz w:val="32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" w:leftChars="-40"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201</w:t>
      </w:r>
      <w:r>
        <w:rPr>
          <w:rFonts w:hint="eastAsia" w:eastAsia="仿宋_GB2312"/>
          <w:sz w:val="32"/>
          <w:szCs w:val="28"/>
        </w:rPr>
        <w:t>9</w:t>
      </w:r>
      <w:r>
        <w:rPr>
          <w:rFonts w:eastAsia="仿宋_GB2312"/>
          <w:sz w:val="32"/>
          <w:szCs w:val="28"/>
        </w:rPr>
        <w:t>年（含）前毕业并以本科学历报考的限本省户籍；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4" w:leftChars="-40"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符合政策性安置</w:t>
      </w:r>
      <w:r>
        <w:rPr>
          <w:rFonts w:hint="eastAsia" w:eastAsia="仿宋_GB2312"/>
          <w:sz w:val="32"/>
          <w:szCs w:val="28"/>
        </w:rPr>
        <w:t>、调配等</w:t>
      </w:r>
      <w:r>
        <w:rPr>
          <w:rFonts w:eastAsia="仿宋_GB2312"/>
          <w:sz w:val="32"/>
          <w:szCs w:val="28"/>
        </w:rPr>
        <w:t>条件的人员（如夫妻分居两地、符合随军条件的军人配偶、父母身边无子女等），可以报考配偶或父母户籍所在地</w:t>
      </w:r>
      <w:r>
        <w:rPr>
          <w:rFonts w:hint="eastAsia" w:eastAsia="仿宋_GB2312"/>
          <w:sz w:val="32"/>
          <w:szCs w:val="28"/>
        </w:rPr>
        <w:t>（军人服役部队驻地）的县、区</w:t>
      </w:r>
      <w:r>
        <w:rPr>
          <w:rFonts w:eastAsia="仿宋_GB2312"/>
          <w:sz w:val="32"/>
          <w:szCs w:val="28"/>
        </w:rPr>
        <w:t>职位；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（2）定向考录大学生村官的职位（职位代码90~91），考录对象为：本市聘期满3年且考核合格，仍在本市所属村（社区）任职的省、市组织人社部门选聘大学生村官；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（3）定向考录服务基层项目人员的职位（职位代码94），考录对象为：经我省项目办选拔派遣，服务期满且考核合格的“西部计划”（含外省选派的江苏生源“西部计划”）“苏北计划”“三支一扶计划”志愿者；我省、市组织人社部门选派到我市任职，报名时聘期已满</w:t>
      </w:r>
      <w:r>
        <w:rPr>
          <w:rFonts w:hint="eastAsia" w:eastAsia="仿宋_GB2312"/>
          <w:sz w:val="32"/>
          <w:szCs w:val="28"/>
        </w:rPr>
        <w:t>、</w:t>
      </w:r>
      <w:r>
        <w:rPr>
          <w:rFonts w:eastAsia="仿宋_GB2312"/>
          <w:sz w:val="32"/>
          <w:szCs w:val="28"/>
        </w:rPr>
        <w:t>考核合格且未续聘的大学生村官；在军队服役5年（含）以上的我省户籍或生源的高校毕业生退役士兵；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eastAsia="仿宋_GB2312"/>
          <w:sz w:val="32"/>
          <w:szCs w:val="28"/>
        </w:rPr>
      </w:pPr>
      <w:r>
        <w:rPr>
          <w:rFonts w:eastAsia="仿宋_GB2312"/>
          <w:sz w:val="32"/>
          <w:szCs w:val="28"/>
        </w:rPr>
        <w:t>（4）定向考录优秀村（社区）党组织书记（主任）</w:t>
      </w:r>
      <w:r>
        <w:rPr>
          <w:rFonts w:hint="eastAsia" w:eastAsia="仿宋_GB2312"/>
          <w:sz w:val="32"/>
          <w:szCs w:val="28"/>
        </w:rPr>
        <w:t>的职位</w:t>
      </w:r>
      <w:r>
        <w:rPr>
          <w:rFonts w:eastAsia="仿宋_GB2312"/>
          <w:sz w:val="32"/>
          <w:szCs w:val="28"/>
        </w:rPr>
        <w:t>（职位代码98），考录对象为：本县（区）辖区内的村（社区）工作满五年、任现职两年以上且工作表现优秀的现任村（社区）党组织书记、村委会（社区）主任（不含组织人社部门选聘的大学生村官</w:t>
      </w:r>
      <w:r>
        <w:rPr>
          <w:rFonts w:hint="eastAsia" w:eastAsia="仿宋_GB2312"/>
          <w:sz w:val="32"/>
          <w:szCs w:val="28"/>
        </w:rPr>
        <w:t>等人员</w:t>
      </w:r>
      <w:r>
        <w:rPr>
          <w:rFonts w:eastAsia="仿宋_GB2312"/>
          <w:sz w:val="32"/>
          <w:szCs w:val="28"/>
        </w:rPr>
        <w:t>），任职期间个人或任职村（社区）须受到乡镇（街道、园区）党委、政府及以上表彰（含县级部门以上表彰）两次以上。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4．其他要求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（1）</w:t>
      </w:r>
      <w:r>
        <w:rPr>
          <w:rFonts w:eastAsia="仿宋_GB2312"/>
          <w:sz w:val="32"/>
          <w:szCs w:val="28"/>
        </w:rPr>
        <w:t>下列人员不得报考：201</w:t>
      </w:r>
      <w:r>
        <w:rPr>
          <w:rFonts w:hint="eastAsia" w:eastAsia="仿宋_GB2312"/>
          <w:sz w:val="32"/>
          <w:szCs w:val="28"/>
        </w:rPr>
        <w:t>7</w:t>
      </w:r>
      <w:r>
        <w:rPr>
          <w:rFonts w:eastAsia="仿宋_GB2312"/>
          <w:sz w:val="32"/>
          <w:szCs w:val="28"/>
        </w:rPr>
        <w:t>年1月1日以后办理过公务员或参公管理机关（单位）工作人员录用审批（备案）手续的人员（含现已离职或取消录用人员）</w:t>
      </w:r>
      <w:r>
        <w:rPr>
          <w:rFonts w:hint="eastAsia" w:eastAsia="仿宋_GB2312"/>
          <w:sz w:val="32"/>
          <w:szCs w:val="28"/>
        </w:rPr>
        <w:t>；</w:t>
      </w:r>
      <w:r>
        <w:rPr>
          <w:rFonts w:eastAsia="仿宋_GB2312"/>
          <w:sz w:val="32"/>
          <w:szCs w:val="28"/>
        </w:rPr>
        <w:t>现役军人；在读的全日制普通高校非应届毕业生；被辞退未满5年的</w:t>
      </w:r>
      <w:r>
        <w:rPr>
          <w:rFonts w:hint="eastAsia" w:eastAsia="仿宋_GB2312"/>
          <w:sz w:val="32"/>
          <w:szCs w:val="28"/>
        </w:rPr>
        <w:t>党政机关和事业单位</w:t>
      </w:r>
      <w:r>
        <w:rPr>
          <w:rFonts w:eastAsia="仿宋_GB2312"/>
          <w:sz w:val="32"/>
          <w:szCs w:val="28"/>
        </w:rPr>
        <w:t>工作人员；因犯罪受过刑事处罚的人员；</w:t>
      </w:r>
      <w:r>
        <w:rPr>
          <w:rFonts w:hint="eastAsia" w:eastAsia="仿宋_GB2312"/>
          <w:sz w:val="32"/>
          <w:szCs w:val="28"/>
        </w:rPr>
        <w:t>被开除中国共产党党籍的人员；</w:t>
      </w:r>
      <w:r>
        <w:rPr>
          <w:rFonts w:eastAsia="仿宋_GB2312"/>
          <w:sz w:val="32"/>
          <w:szCs w:val="28"/>
        </w:rPr>
        <w:t>被开除公职的人员；</w:t>
      </w:r>
      <w:r>
        <w:rPr>
          <w:rFonts w:hint="eastAsia" w:eastAsia="仿宋_GB2312"/>
          <w:sz w:val="32"/>
          <w:szCs w:val="28"/>
        </w:rPr>
        <w:t>被依法列为失信联合惩戒对象的人员；</w:t>
      </w:r>
      <w:r>
        <w:rPr>
          <w:rFonts w:eastAsia="仿宋_GB2312"/>
          <w:sz w:val="32"/>
          <w:szCs w:val="28"/>
        </w:rPr>
        <w:t>在</w:t>
      </w:r>
      <w:r>
        <w:rPr>
          <w:rFonts w:hint="eastAsia" w:eastAsia="仿宋_GB2312"/>
          <w:sz w:val="32"/>
          <w:szCs w:val="28"/>
        </w:rPr>
        <w:t>国家法定考试</w:t>
      </w:r>
      <w:r>
        <w:rPr>
          <w:rFonts w:eastAsia="仿宋_GB2312"/>
          <w:sz w:val="32"/>
          <w:szCs w:val="28"/>
        </w:rPr>
        <w:t>中</w:t>
      </w:r>
      <w:r>
        <w:rPr>
          <w:rFonts w:hint="eastAsia" w:eastAsia="仿宋_GB2312"/>
          <w:sz w:val="32"/>
          <w:szCs w:val="28"/>
        </w:rPr>
        <w:t>有严重舞弊行为的</w:t>
      </w:r>
      <w:r>
        <w:rPr>
          <w:rFonts w:eastAsia="仿宋_GB2312"/>
          <w:sz w:val="32"/>
          <w:szCs w:val="28"/>
        </w:rPr>
        <w:t>人员</w:t>
      </w:r>
      <w:r>
        <w:rPr>
          <w:rFonts w:hint="eastAsia" w:eastAsia="仿宋_GB2312"/>
          <w:sz w:val="32"/>
          <w:szCs w:val="28"/>
        </w:rPr>
        <w:t>；</w:t>
      </w:r>
      <w:r>
        <w:rPr>
          <w:rFonts w:eastAsia="仿宋_GB2312"/>
          <w:sz w:val="32"/>
          <w:szCs w:val="28"/>
        </w:rPr>
        <w:t>以及</w:t>
      </w:r>
      <w:r>
        <w:rPr>
          <w:rFonts w:hint="eastAsia" w:eastAsia="仿宋_GB2312"/>
          <w:sz w:val="32"/>
          <w:szCs w:val="28"/>
        </w:rPr>
        <w:t>有</w:t>
      </w:r>
      <w:r>
        <w:rPr>
          <w:rFonts w:eastAsia="仿宋_GB2312"/>
          <w:sz w:val="32"/>
          <w:szCs w:val="28"/>
        </w:rPr>
        <w:t>法律</w:t>
      </w:r>
      <w:r>
        <w:rPr>
          <w:rFonts w:hint="eastAsia" w:eastAsia="仿宋_GB2312"/>
          <w:sz w:val="32"/>
          <w:szCs w:val="28"/>
        </w:rPr>
        <w:t>法规</w:t>
      </w:r>
      <w:r>
        <w:rPr>
          <w:rFonts w:eastAsia="仿宋_GB2312"/>
          <w:sz w:val="32"/>
          <w:szCs w:val="28"/>
        </w:rPr>
        <w:t>规定不得录用为公务员的其他情形</w:t>
      </w:r>
      <w:r>
        <w:rPr>
          <w:rFonts w:hint="eastAsia" w:eastAsia="仿宋_GB2312"/>
          <w:sz w:val="32"/>
          <w:szCs w:val="28"/>
        </w:rPr>
        <w:t>的</w:t>
      </w:r>
      <w:r>
        <w:rPr>
          <w:rFonts w:eastAsia="仿宋_GB2312"/>
          <w:sz w:val="32"/>
          <w:szCs w:val="28"/>
        </w:rPr>
        <w:t>人员</w:t>
      </w:r>
      <w:r>
        <w:rPr>
          <w:rFonts w:hint="eastAsia" w:eastAsia="仿宋_GB2312"/>
          <w:sz w:val="32"/>
          <w:szCs w:val="28"/>
        </w:rPr>
        <w:t>；</w:t>
      </w:r>
    </w:p>
    <w:p>
      <w:pPr>
        <w:keepNext w:val="0"/>
        <w:keepLines w:val="0"/>
        <w:pageBreakBefore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（2）</w:t>
      </w:r>
      <w:r>
        <w:rPr>
          <w:rFonts w:eastAsia="仿宋_GB2312"/>
          <w:sz w:val="32"/>
          <w:szCs w:val="28"/>
        </w:rPr>
        <w:t>报考人员不得报考</w:t>
      </w:r>
      <w:r>
        <w:rPr>
          <w:rFonts w:hint="eastAsia" w:eastAsia="仿宋_GB2312"/>
          <w:sz w:val="32"/>
          <w:szCs w:val="28"/>
        </w:rPr>
        <w:t>与招录机关公务员有公务员法第七十四条所列回避情形的职位</w:t>
      </w:r>
      <w:r>
        <w:rPr>
          <w:rFonts w:eastAsia="仿宋_GB2312"/>
          <w:sz w:val="32"/>
          <w:szCs w:val="28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37" w:firstLineChars="168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（3）年龄及工作年限计算。年龄</w:t>
      </w:r>
      <w:r>
        <w:rPr>
          <w:rFonts w:eastAsia="仿宋_GB2312"/>
          <w:color w:val="000000"/>
          <w:sz w:val="32"/>
          <w:szCs w:val="28"/>
        </w:rPr>
        <w:t>18周岁以上、35周岁以下（1983年10月29日至2001年11月4日期间出生）</w:t>
      </w:r>
      <w:r>
        <w:rPr>
          <w:rFonts w:eastAsia="仿宋_GB2312"/>
          <w:sz w:val="32"/>
          <w:szCs w:val="32"/>
        </w:rPr>
        <w:t>，其他年龄计算参照此方法进行。工作年限计算截止时间为20</w:t>
      </w:r>
      <w:r>
        <w:rPr>
          <w:rFonts w:hint="eastAsia" w:eastAsia="仿宋_GB2312"/>
          <w:sz w:val="32"/>
          <w:szCs w:val="32"/>
        </w:rPr>
        <w:t>20</w:t>
      </w:r>
      <w:r>
        <w:rPr>
          <w:rFonts w:eastAsia="仿宋_GB2312"/>
          <w:sz w:val="32"/>
          <w:szCs w:val="32"/>
        </w:rPr>
        <w:t>年8月31日。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right="300" w:firstLine="540"/>
        <w:textAlignment w:val="auto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二、复审时间和地点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right="300" w:firstLine="540"/>
        <w:textAlignment w:val="auto"/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32"/>
          <w:szCs w:val="32"/>
          <w:lang w:val="en-US" w:eastAsia="zh-CN" w:bidi="ar-SA"/>
        </w:rPr>
        <w:t>1、复审时间：1月11日（周六）上午8：30-12：00，下午2：00-5：30。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0" w:right="300" w:firstLine="540"/>
        <w:textAlignment w:val="auto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2、复审地点：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灌南县行政中心12楼1222会议室。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ABB"/>
    <w:rsid w:val="000F7F8A"/>
    <w:rsid w:val="001B1A31"/>
    <w:rsid w:val="00823552"/>
    <w:rsid w:val="008A4FC9"/>
    <w:rsid w:val="00B01952"/>
    <w:rsid w:val="00F51EA6"/>
    <w:rsid w:val="00FB3131"/>
    <w:rsid w:val="00FC7ABB"/>
    <w:rsid w:val="1B49631E"/>
    <w:rsid w:val="4E364B1C"/>
    <w:rsid w:val="558B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267</Words>
  <Characters>1528</Characters>
  <Lines>12</Lines>
  <Paragraphs>3</Paragraphs>
  <TotalTime>1077</TotalTime>
  <ScaleCrop>false</ScaleCrop>
  <LinksUpToDate>false</LinksUpToDate>
  <CharactersWithSpaces>1792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2020-01-05T03:32:00Z</dcterms:created>
  <dc:creator>Administrator</dc:creator>
  <cp:lastModifiedBy>指人国王</cp:lastModifiedBy>
  <dcterms:modified xsi:type="dcterms:W3CDTF">2020-01-07T01:05:09Z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