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A05" w:rsidRPr="00D17133" w:rsidRDefault="00EE4A05" w:rsidP="00EE4A05">
      <w:pPr>
        <w:widowControl/>
        <w:spacing w:line="500" w:lineRule="exact"/>
        <w:jc w:val="left"/>
        <w:rPr>
          <w:rFonts w:ascii="宋体" w:eastAsia="宋体" w:hAnsi="宋体" w:cs="宋体"/>
          <w:bCs/>
          <w:kern w:val="0"/>
          <w:sz w:val="28"/>
          <w:szCs w:val="28"/>
        </w:rPr>
      </w:pPr>
      <w:r w:rsidRPr="00D17133">
        <w:rPr>
          <w:rFonts w:ascii="宋体" w:eastAsia="宋体" w:hAnsi="宋体" w:cs="宋体" w:hint="eastAsia"/>
          <w:bCs/>
          <w:kern w:val="0"/>
          <w:sz w:val="28"/>
          <w:szCs w:val="28"/>
        </w:rPr>
        <w:t>附件3：</w:t>
      </w:r>
      <w:r w:rsidRPr="00D17133">
        <w:rPr>
          <w:rFonts w:ascii="宋体" w:eastAsia="宋体" w:hAnsi="宋体" w:cs="宋体"/>
          <w:bCs/>
          <w:kern w:val="0"/>
          <w:sz w:val="28"/>
          <w:szCs w:val="28"/>
        </w:rPr>
        <w:t xml:space="preserve"> </w:t>
      </w:r>
    </w:p>
    <w:p w:rsidR="00A521C0" w:rsidRPr="00D17133" w:rsidRDefault="00A521C0" w:rsidP="00A521C0">
      <w:pPr>
        <w:pStyle w:val="1"/>
        <w:keepNext w:val="0"/>
        <w:keepLines w:val="0"/>
        <w:spacing w:line="560" w:lineRule="exact"/>
        <w:rPr>
          <w:rFonts w:ascii="方正小标宋简体" w:eastAsia="方正小标宋简体" w:hAnsi="方正小标宋简体" w:cs="方正小标宋简体"/>
          <w:b w:val="0"/>
          <w:kern w:val="2"/>
          <w:sz w:val="36"/>
          <w:szCs w:val="36"/>
        </w:rPr>
      </w:pPr>
      <w:r w:rsidRPr="00D17133">
        <w:rPr>
          <w:rFonts w:ascii="方正小标宋简体" w:eastAsia="方正小标宋简体" w:hAnsi="方正小标宋简体" w:cs="方正小标宋简体" w:hint="eastAsia"/>
          <w:b w:val="0"/>
          <w:kern w:val="2"/>
          <w:sz w:val="36"/>
          <w:szCs w:val="36"/>
        </w:rPr>
        <w:t>浙江省人事考试考生防疫须知</w:t>
      </w:r>
    </w:p>
    <w:p w:rsidR="00EE4A05" w:rsidRPr="00D17133" w:rsidRDefault="00EE4A05" w:rsidP="00EE4A05">
      <w:pPr>
        <w:spacing w:line="240" w:lineRule="exact"/>
        <w:ind w:firstLineChars="200" w:firstLine="560"/>
        <w:jc w:val="left"/>
        <w:rPr>
          <w:rFonts w:ascii="仿宋_GB2312" w:eastAsia="仿宋_GB2312" w:hAnsi="仿宋_GB2312" w:cs="仿宋_GB2312"/>
          <w:sz w:val="28"/>
          <w:szCs w:val="28"/>
        </w:rPr>
      </w:pP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本须知所指人事考试包括专业技术资格考试、事业单位招聘人员考试和公务员录用考试。</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为积极应对新冠肺炎疫情，确保广大考生生命安全和身体健康，平稳做好人事考试工作，根据省委省政府</w:t>
      </w:r>
      <w:r w:rsidRPr="00D17133">
        <w:rPr>
          <w:rFonts w:ascii="仿宋_GB2312" w:eastAsia="仿宋_GB2312" w:hAnsi="仿宋_GB2312" w:cs="仿宋_GB2312"/>
          <w:sz w:val="28"/>
          <w:szCs w:val="28"/>
        </w:rPr>
        <w:t>、</w:t>
      </w:r>
      <w:r w:rsidRPr="00D17133">
        <w:rPr>
          <w:rFonts w:ascii="仿宋_GB2312" w:eastAsia="仿宋_GB2312" w:hAnsi="仿宋_GB2312" w:cs="仿宋_GB2312" w:hint="eastAsia"/>
          <w:sz w:val="28"/>
          <w:szCs w:val="28"/>
        </w:rPr>
        <w:t>省教育厅、省人力社保厅</w:t>
      </w:r>
      <w:r w:rsidRPr="00D17133">
        <w:rPr>
          <w:rFonts w:ascii="仿宋_GB2312" w:eastAsia="仿宋_GB2312" w:hAnsi="仿宋_GB2312" w:cs="仿宋_GB2312"/>
          <w:sz w:val="28"/>
          <w:szCs w:val="28"/>
        </w:rPr>
        <w:t>、</w:t>
      </w:r>
      <w:r w:rsidRPr="00D17133">
        <w:rPr>
          <w:rFonts w:ascii="仿宋_GB2312" w:eastAsia="仿宋_GB2312" w:hAnsi="仿宋_GB2312" w:cs="仿宋_GB2312" w:hint="eastAsia"/>
          <w:sz w:val="28"/>
          <w:szCs w:val="28"/>
        </w:rPr>
        <w:t>省卫健委</w:t>
      </w:r>
      <w:r w:rsidRPr="00D17133">
        <w:rPr>
          <w:rFonts w:ascii="仿宋_GB2312" w:eastAsia="仿宋_GB2312" w:hAnsi="仿宋_GB2312" w:cs="仿宋_GB2312"/>
          <w:sz w:val="28"/>
          <w:szCs w:val="28"/>
        </w:rPr>
        <w:t>和省防控办</w:t>
      </w:r>
      <w:r w:rsidRPr="00D17133">
        <w:rPr>
          <w:rFonts w:ascii="仿宋_GB2312" w:eastAsia="仿宋_GB2312" w:hAnsi="仿宋_GB2312" w:cs="仿宋_GB2312" w:hint="eastAsia"/>
          <w:sz w:val="28"/>
          <w:szCs w:val="28"/>
        </w:rPr>
        <w:t>有关疫情防控工作要求，现将调整后的浙江考区考生参加考试的疫情防控要求告知如下：</w:t>
      </w:r>
    </w:p>
    <w:p w:rsidR="00A521C0" w:rsidRPr="00D17133" w:rsidRDefault="00A521C0" w:rsidP="00EE4A05">
      <w:pPr>
        <w:tabs>
          <w:tab w:val="center" w:pos="4308"/>
        </w:tabs>
        <w:spacing w:line="420" w:lineRule="exact"/>
        <w:ind w:firstLineChars="200" w:firstLine="560"/>
        <w:rPr>
          <w:rFonts w:ascii="黑体" w:eastAsia="黑体" w:hAnsi="黑体" w:cs="仿宋"/>
          <w:sz w:val="28"/>
          <w:szCs w:val="28"/>
        </w:rPr>
      </w:pPr>
      <w:r w:rsidRPr="00D17133">
        <w:rPr>
          <w:rFonts w:ascii="黑体" w:eastAsia="黑体" w:hAnsi="黑体" w:cs="仿宋" w:hint="eastAsia"/>
          <w:sz w:val="28"/>
          <w:szCs w:val="28"/>
        </w:rPr>
        <w:t>一、考生应提前做好各项防疫准备</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一）全体考生应当提前申请“浙江健康码”（以下提及的健康码均专指“浙江健康码”）和“通信行程卡”（以下简称“行程卡”，为方便打开，建议使用手机微信下载小程序“通信行程卡”）。考前不要去国（境）外和疫情中高风险地区，以及人员密集场所等。鉴于近期疫情防控形势严峻，建议考生在当地应接尽接新冠病毒疫苗。</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（二）浙江各地“健康码”在省内互认（如为中高风险地区的除外）。</w:t>
      </w:r>
    </w:p>
    <w:p w:rsidR="00A521C0" w:rsidRPr="00D17133" w:rsidRDefault="00A521C0" w:rsidP="00EE4A05">
      <w:pPr>
        <w:spacing w:line="420" w:lineRule="exact"/>
        <w:ind w:firstLineChars="200" w:firstLine="560"/>
        <w:jc w:val="left"/>
        <w:rPr>
          <w:rFonts w:ascii="黑体" w:eastAsia="黑体" w:hAnsi="黑体" w:cs="仿宋"/>
          <w:sz w:val="28"/>
          <w:szCs w:val="28"/>
        </w:rPr>
      </w:pPr>
      <w:r w:rsidRPr="00D17133">
        <w:rPr>
          <w:rFonts w:ascii="黑体" w:eastAsia="黑体" w:hAnsi="黑体" w:cs="仿宋" w:hint="eastAsia"/>
          <w:sz w:val="28"/>
          <w:szCs w:val="28"/>
        </w:rPr>
        <w:t>二、考生应服从现场疫情防控管理</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考前，考生应凭准考证、身份证、健康码和行程卡，从规定通道，经相关检测后进入考点。考中应服从相应的防疫处置。考后应及时离开考场。在考点时应在设定区域内活动。</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（一）按实际参加首科考试日计算，考前28天内入境人员和考前21天来自国内中高风险地区人员不得参加考试。</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（二）所有考生及考务人员进入考点必须满足以下条件：浙江“健康码”绿码、“行程卡”绿码且到访地右上角无</w:t>
      </w:r>
      <w:r w:rsidRPr="00D17133">
        <w:rPr>
          <w:rFonts w:ascii="仿宋_GB2312" w:eastAsia="仿宋_GB2312" w:hAnsi="仿宋_GB2312" w:cs="仿宋_GB2312" w:hint="eastAsia"/>
          <w:noProof/>
          <w:sz w:val="28"/>
          <w:szCs w:val="28"/>
        </w:rPr>
        <w:drawing>
          <wp:inline distT="0" distB="0" distL="0" distR="0">
            <wp:extent cx="106045" cy="138430"/>
            <wp:effectExtent l="19050" t="0" r="8255"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srcRect/>
                    <a:stretch>
                      <a:fillRect/>
                    </a:stretch>
                  </pic:blipFill>
                  <pic:spPr bwMode="auto">
                    <a:xfrm>
                      <a:off x="0" y="0"/>
                      <a:ext cx="106045" cy="138430"/>
                    </a:xfrm>
                    <a:prstGeom prst="rect">
                      <a:avLst/>
                    </a:prstGeom>
                    <a:noFill/>
                    <a:ln w="9525" cmpd="sng">
                      <a:noFill/>
                      <a:miter lim="800000"/>
                      <a:headEnd/>
                      <a:tailEnd/>
                    </a:ln>
                  </pic:spPr>
                </pic:pic>
              </a:graphicData>
            </a:graphic>
          </wp:inline>
        </w:drawing>
      </w:r>
      <w:r w:rsidRPr="00D17133">
        <w:rPr>
          <w:rFonts w:ascii="仿宋_GB2312" w:eastAsia="仿宋_GB2312" w:hAnsi="仿宋_GB2312" w:cs="仿宋_GB2312" w:hint="eastAsia"/>
          <w:sz w:val="28"/>
          <w:szCs w:val="28"/>
        </w:rPr>
        <w:t>号标记以及现场测温37.3℃以下（允许间隔2-3分钟再测一次）。另外14天内有省外低风险地区来浙返浙的，还须提供48小时内核酸检测阴性证明。</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三）考生考试期间出现相关症状或发现有与疫情相关情况的处置。考试时出现咳嗽等相关症状或发现有与疫情相关的可疑情况，经调查无流行病学史的受控转移至备用隔离考场（备用隔离机位）考试，有流行病学史或不能坚持考试的受控转送定点医疗机构排查。</w:t>
      </w:r>
    </w:p>
    <w:p w:rsidR="00A521C0" w:rsidRPr="00D17133" w:rsidRDefault="00A521C0" w:rsidP="00EE4A05">
      <w:pPr>
        <w:tabs>
          <w:tab w:val="center" w:pos="4308"/>
        </w:tabs>
        <w:spacing w:line="420" w:lineRule="exact"/>
        <w:ind w:firstLineChars="250" w:firstLine="700"/>
        <w:rPr>
          <w:rFonts w:ascii="黑体" w:eastAsia="黑体" w:hAnsi="黑体" w:cs="仿宋"/>
          <w:sz w:val="28"/>
          <w:szCs w:val="28"/>
        </w:rPr>
      </w:pPr>
      <w:r w:rsidRPr="00D17133">
        <w:rPr>
          <w:rFonts w:ascii="黑体" w:eastAsia="黑体" w:hAnsi="黑体" w:cs="仿宋" w:hint="eastAsia"/>
          <w:sz w:val="28"/>
          <w:szCs w:val="28"/>
        </w:rPr>
        <w:lastRenderedPageBreak/>
        <w:t>三、其他注意事项</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一）专业技术资格类的考试，根据人社部办公厅印发的《专业技术人员职业资格考试考务工作规程》（人社厅发〔2021〕18号）规定，“报考人员原则上应在工作地或居住地报名参加考试。”因此，若非我省工作地或居住地报考，加之受疫情影响，造成无法参加考试或成绩不能使用的，考生自负责任。</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（二）省级各类人事考试，考生打印准考证时，须在网上填报“健康申报表”并提交“承诺书”后，方可打印准考证。</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三）成绩滚动管理的专业技术资格类考试，考生如有合格成绩，因受疫情影响被旅行管制、隔离、参加防疫工作，以及在考点考场因防疫管理考试被阻止或终止的，由考生本人申请并提供相关证据，经核准后，合格成绩有效期可延长一年。具体方法，可登陆浙江人事考试网（http://www.zjks.com）“办事指南”栏目，查看《关于受疫情防控影响的资格考试合格成绩有效期延长一年的规定》。</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（四）考生应自备一次性医用外科口罩。在考点门口入场时，要提前戴好口罩，打开手机“健康码”、“行程卡”，并主动出示“健康码”、“行程卡”、“身份证”、“准考证”。</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（五）考生需全程戴好口罩，除在需人脸识别身份验证时，应摘口罩配合（保持安全距离）。</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（六）在备用隔离考场（备用隔离机位）考试的考生，应在当场次考试结束后12小时内，到定点医院排查。</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 xml:space="preserve">（七）受疫情影响，考点学校如果禁止外来车辆入内的，请考生尽量选择车辆送接或公共交通出行；考虑到入场防疫检测需要一定时间，请确保至少考前1个小时时间以上到达考点、考前30分钟之前到达考场教室门口，逾期耽误考试时间或不能入场的，自负责任。                    </w:t>
      </w:r>
    </w:p>
    <w:p w:rsidR="00A521C0" w:rsidRPr="00D17133" w:rsidRDefault="00A521C0" w:rsidP="00EE4A05">
      <w:pPr>
        <w:spacing w:line="420" w:lineRule="exact"/>
        <w:ind w:firstLineChars="200" w:firstLine="560"/>
        <w:jc w:val="left"/>
        <w:rPr>
          <w:rFonts w:ascii="仿宋_GB2312" w:eastAsia="仿宋_GB2312" w:hAnsi="仿宋_GB2312" w:cs="仿宋_GB2312"/>
          <w:sz w:val="28"/>
          <w:szCs w:val="28"/>
        </w:rPr>
      </w:pPr>
      <w:r w:rsidRPr="00D17133">
        <w:rPr>
          <w:rFonts w:ascii="仿宋_GB2312" w:eastAsia="仿宋_GB2312" w:hAnsi="仿宋_GB2312" w:cs="仿宋_GB2312" w:hint="eastAsia"/>
          <w:sz w:val="28"/>
          <w:szCs w:val="28"/>
        </w:rPr>
        <w:t>（八）除上述要求外，请考生持续关注考前的疫情防控形势并遵从所报市级考区当地的疫情防控具体要求。</w:t>
      </w:r>
    </w:p>
    <w:p w:rsidR="00A521C0" w:rsidRPr="00D17133" w:rsidRDefault="00A521C0" w:rsidP="00A521C0">
      <w:pPr>
        <w:tabs>
          <w:tab w:val="center" w:pos="4308"/>
        </w:tabs>
        <w:spacing w:line="320" w:lineRule="exact"/>
        <w:ind w:firstLineChars="200" w:firstLine="420"/>
        <w:rPr>
          <w:rFonts w:ascii="楷体" w:eastAsia="楷体" w:hAnsi="楷体"/>
          <w:szCs w:val="21"/>
        </w:rPr>
      </w:pPr>
    </w:p>
    <w:p w:rsidR="00DC3FC9" w:rsidRDefault="00A521C0" w:rsidP="00EE4A05">
      <w:pPr>
        <w:tabs>
          <w:tab w:val="center" w:pos="4308"/>
        </w:tabs>
        <w:spacing w:line="320" w:lineRule="exact"/>
        <w:ind w:firstLineChars="200" w:firstLine="480"/>
        <w:rPr>
          <w:rFonts w:ascii="仿宋_GB2312" w:eastAsia="仿宋_GB2312"/>
          <w:szCs w:val="21"/>
        </w:rPr>
      </w:pPr>
      <w:r w:rsidRPr="00D17133">
        <w:rPr>
          <w:rFonts w:ascii="楷体" w:eastAsia="楷体" w:hAnsi="楷体" w:hint="eastAsia"/>
          <w:sz w:val="24"/>
          <w:szCs w:val="24"/>
        </w:rPr>
        <w:t>注：流行病学史，是指在规定受控的时限内，有国（境）外和中高风险地区旅居史，以及“密接史”。规定受控的时限，包括集中隔离、居家观察、社区监测（限定活动场所）的时间，届时具体天数要求，按政府防疫管理部门的规定执行。</w:t>
      </w:r>
    </w:p>
    <w:sectPr w:rsidR="00DC3FC9" w:rsidSect="00DC3FC9">
      <w:footerReference w:type="default" r:id="rId9"/>
      <w:pgSz w:w="11906" w:h="16838"/>
      <w:pgMar w:top="2098" w:right="1474" w:bottom="1984"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720" w:rsidRDefault="00414720" w:rsidP="00DC3FC9">
      <w:r>
        <w:separator/>
      </w:r>
    </w:p>
  </w:endnote>
  <w:endnote w:type="continuationSeparator" w:id="1">
    <w:p w:rsidR="00414720" w:rsidRDefault="00414720" w:rsidP="00DC3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C9" w:rsidRDefault="002142F2">
    <w:pPr>
      <w:pStyle w:val="a5"/>
      <w:jc w:val="center"/>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 filled="f" stroked="f">
          <v:textbox style="mso-fit-shape-to-text:t" inset="0,0,0,0">
            <w:txbxContent>
              <w:sdt>
                <w:sdtPr>
                  <w:id w:val="93658851"/>
                </w:sdtPr>
                <w:sdtContent>
                  <w:p w:rsidR="00DC3FC9" w:rsidRDefault="002142F2">
                    <w:pPr>
                      <w:pStyle w:val="a5"/>
                      <w:jc w:val="center"/>
                    </w:pPr>
                    <w:r w:rsidRPr="002142F2">
                      <w:rPr>
                        <w:rFonts w:ascii="宋体" w:eastAsia="宋体" w:hAnsi="宋体" w:cs="宋体" w:hint="eastAsia"/>
                        <w:sz w:val="28"/>
                        <w:szCs w:val="28"/>
                      </w:rPr>
                      <w:fldChar w:fldCharType="begin"/>
                    </w:r>
                    <w:r w:rsidR="00EB52E1">
                      <w:rPr>
                        <w:rFonts w:ascii="宋体" w:eastAsia="宋体" w:hAnsi="宋体" w:cs="宋体" w:hint="eastAsia"/>
                        <w:sz w:val="28"/>
                        <w:szCs w:val="28"/>
                      </w:rPr>
                      <w:instrText xml:space="preserve"> PAGE   \* MERGEFORMAT </w:instrText>
                    </w:r>
                    <w:r w:rsidRPr="002142F2">
                      <w:rPr>
                        <w:rFonts w:ascii="宋体" w:eastAsia="宋体" w:hAnsi="宋体" w:cs="宋体" w:hint="eastAsia"/>
                        <w:sz w:val="28"/>
                        <w:szCs w:val="28"/>
                      </w:rPr>
                      <w:fldChar w:fldCharType="separate"/>
                    </w:r>
                    <w:r w:rsidR="0095645F" w:rsidRPr="0095645F">
                      <w:rPr>
                        <w:rFonts w:ascii="宋体" w:eastAsia="宋体" w:hAnsi="宋体" w:cs="宋体"/>
                        <w:noProof/>
                        <w:sz w:val="28"/>
                        <w:szCs w:val="28"/>
                        <w:lang w:val="zh-CN"/>
                      </w:rPr>
                      <w:t>-</w:t>
                    </w:r>
                    <w:r w:rsidR="0095645F">
                      <w:rPr>
                        <w:rFonts w:ascii="宋体" w:eastAsia="宋体" w:hAnsi="宋体" w:cs="宋体"/>
                        <w:noProof/>
                        <w:sz w:val="28"/>
                        <w:szCs w:val="28"/>
                      </w:rPr>
                      <w:t xml:space="preserve"> 2 -</w:t>
                    </w:r>
                    <w:r>
                      <w:rPr>
                        <w:rFonts w:ascii="宋体" w:eastAsia="宋体" w:hAnsi="宋体" w:cs="宋体" w:hint="eastAsia"/>
                        <w:sz w:val="28"/>
                        <w:szCs w:val="28"/>
                        <w:lang w:val="zh-CN"/>
                      </w:rPr>
                      <w:fldChar w:fldCharType="end"/>
                    </w:r>
                  </w:p>
                </w:sdtContent>
              </w:sdt>
              <w:p w:rsidR="00DC3FC9" w:rsidRDefault="00DC3FC9"/>
            </w:txbxContent>
          </v:textbox>
          <w10:wrap anchorx="margin"/>
        </v:shape>
      </w:pict>
    </w:r>
  </w:p>
  <w:p w:rsidR="00DC3FC9" w:rsidRDefault="00DC3F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720" w:rsidRDefault="00414720" w:rsidP="00DC3FC9">
      <w:r>
        <w:separator/>
      </w:r>
    </w:p>
  </w:footnote>
  <w:footnote w:type="continuationSeparator" w:id="1">
    <w:p w:rsidR="00414720" w:rsidRDefault="00414720" w:rsidP="00DC3F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37890"/>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72D33"/>
    <w:rsid w:val="000154C3"/>
    <w:rsid w:val="00015F43"/>
    <w:rsid w:val="000178AF"/>
    <w:rsid w:val="000213E0"/>
    <w:rsid w:val="00023211"/>
    <w:rsid w:val="00026403"/>
    <w:rsid w:val="00026959"/>
    <w:rsid w:val="00033933"/>
    <w:rsid w:val="00035B63"/>
    <w:rsid w:val="000362B3"/>
    <w:rsid w:val="00042927"/>
    <w:rsid w:val="00046ABB"/>
    <w:rsid w:val="00064663"/>
    <w:rsid w:val="00066486"/>
    <w:rsid w:val="00072D33"/>
    <w:rsid w:val="00074618"/>
    <w:rsid w:val="0009091F"/>
    <w:rsid w:val="000A2DC8"/>
    <w:rsid w:val="000C46FA"/>
    <w:rsid w:val="000C5212"/>
    <w:rsid w:val="000E0EB6"/>
    <w:rsid w:val="000E2BEC"/>
    <w:rsid w:val="000E75D6"/>
    <w:rsid w:val="0010290F"/>
    <w:rsid w:val="001076F5"/>
    <w:rsid w:val="001236AA"/>
    <w:rsid w:val="00125F5A"/>
    <w:rsid w:val="00137D0C"/>
    <w:rsid w:val="00147844"/>
    <w:rsid w:val="00162578"/>
    <w:rsid w:val="00163F61"/>
    <w:rsid w:val="00170934"/>
    <w:rsid w:val="001A1849"/>
    <w:rsid w:val="001B4AFD"/>
    <w:rsid w:val="001C4612"/>
    <w:rsid w:val="001D1AF8"/>
    <w:rsid w:val="001D1F00"/>
    <w:rsid w:val="001D4D80"/>
    <w:rsid w:val="001D63A9"/>
    <w:rsid w:val="001E0665"/>
    <w:rsid w:val="001E3742"/>
    <w:rsid w:val="001E43B7"/>
    <w:rsid w:val="001E45BB"/>
    <w:rsid w:val="001E4E30"/>
    <w:rsid w:val="001F0B4D"/>
    <w:rsid w:val="001F70A0"/>
    <w:rsid w:val="00201F24"/>
    <w:rsid w:val="00212B12"/>
    <w:rsid w:val="002142F2"/>
    <w:rsid w:val="00220842"/>
    <w:rsid w:val="0022374A"/>
    <w:rsid w:val="00223FE4"/>
    <w:rsid w:val="00225F88"/>
    <w:rsid w:val="00227B2C"/>
    <w:rsid w:val="00233054"/>
    <w:rsid w:val="002356CB"/>
    <w:rsid w:val="00246B1A"/>
    <w:rsid w:val="00247431"/>
    <w:rsid w:val="0025297D"/>
    <w:rsid w:val="00267578"/>
    <w:rsid w:val="002B2E7D"/>
    <w:rsid w:val="002B4122"/>
    <w:rsid w:val="002C13C4"/>
    <w:rsid w:val="002D4A49"/>
    <w:rsid w:val="002D61E5"/>
    <w:rsid w:val="002D6B14"/>
    <w:rsid w:val="002E6375"/>
    <w:rsid w:val="002E668A"/>
    <w:rsid w:val="002F0A2D"/>
    <w:rsid w:val="002F14A0"/>
    <w:rsid w:val="002F2FA9"/>
    <w:rsid w:val="002F540D"/>
    <w:rsid w:val="00304F2E"/>
    <w:rsid w:val="00312F7C"/>
    <w:rsid w:val="00316E42"/>
    <w:rsid w:val="0032110F"/>
    <w:rsid w:val="00324D3B"/>
    <w:rsid w:val="00331F18"/>
    <w:rsid w:val="0033289C"/>
    <w:rsid w:val="00340E5F"/>
    <w:rsid w:val="003424E3"/>
    <w:rsid w:val="0034469A"/>
    <w:rsid w:val="00350EC6"/>
    <w:rsid w:val="00352AA2"/>
    <w:rsid w:val="0036511D"/>
    <w:rsid w:val="00365798"/>
    <w:rsid w:val="003671FC"/>
    <w:rsid w:val="003755ED"/>
    <w:rsid w:val="00395CD9"/>
    <w:rsid w:val="00396D13"/>
    <w:rsid w:val="00396EFC"/>
    <w:rsid w:val="003A5147"/>
    <w:rsid w:val="003C5380"/>
    <w:rsid w:val="003C7E4D"/>
    <w:rsid w:val="003D2AC0"/>
    <w:rsid w:val="003F0937"/>
    <w:rsid w:val="00414720"/>
    <w:rsid w:val="0043164C"/>
    <w:rsid w:val="00437249"/>
    <w:rsid w:val="00446D84"/>
    <w:rsid w:val="00454877"/>
    <w:rsid w:val="0046635C"/>
    <w:rsid w:val="004738E1"/>
    <w:rsid w:val="004775CB"/>
    <w:rsid w:val="004963F3"/>
    <w:rsid w:val="0049776D"/>
    <w:rsid w:val="00497F31"/>
    <w:rsid w:val="004B2F1E"/>
    <w:rsid w:val="004C2237"/>
    <w:rsid w:val="004C5B7E"/>
    <w:rsid w:val="004D2E70"/>
    <w:rsid w:val="004D335E"/>
    <w:rsid w:val="004D4C50"/>
    <w:rsid w:val="004E35B4"/>
    <w:rsid w:val="004E4BE4"/>
    <w:rsid w:val="004E6946"/>
    <w:rsid w:val="004F336C"/>
    <w:rsid w:val="004F3CD1"/>
    <w:rsid w:val="00500771"/>
    <w:rsid w:val="00501A45"/>
    <w:rsid w:val="00502EDF"/>
    <w:rsid w:val="00506CA4"/>
    <w:rsid w:val="005320A7"/>
    <w:rsid w:val="0054357C"/>
    <w:rsid w:val="00560242"/>
    <w:rsid w:val="005629E5"/>
    <w:rsid w:val="00564C26"/>
    <w:rsid w:val="00565874"/>
    <w:rsid w:val="0056682A"/>
    <w:rsid w:val="00577037"/>
    <w:rsid w:val="00581637"/>
    <w:rsid w:val="00582E7D"/>
    <w:rsid w:val="005847AA"/>
    <w:rsid w:val="00586854"/>
    <w:rsid w:val="0059782B"/>
    <w:rsid w:val="005A0AF7"/>
    <w:rsid w:val="005B0541"/>
    <w:rsid w:val="005C544A"/>
    <w:rsid w:val="005D5A7C"/>
    <w:rsid w:val="005E04C1"/>
    <w:rsid w:val="0060677C"/>
    <w:rsid w:val="006077AA"/>
    <w:rsid w:val="00621E6E"/>
    <w:rsid w:val="006356DE"/>
    <w:rsid w:val="00637F66"/>
    <w:rsid w:val="006561CE"/>
    <w:rsid w:val="006570AF"/>
    <w:rsid w:val="006609F6"/>
    <w:rsid w:val="00671C9F"/>
    <w:rsid w:val="00677523"/>
    <w:rsid w:val="00681818"/>
    <w:rsid w:val="00696323"/>
    <w:rsid w:val="006A4010"/>
    <w:rsid w:val="006B3B64"/>
    <w:rsid w:val="006C3ACF"/>
    <w:rsid w:val="006D732C"/>
    <w:rsid w:val="006E2140"/>
    <w:rsid w:val="006F1A3F"/>
    <w:rsid w:val="007063F7"/>
    <w:rsid w:val="0072482B"/>
    <w:rsid w:val="00725E4A"/>
    <w:rsid w:val="00727C69"/>
    <w:rsid w:val="00744B2F"/>
    <w:rsid w:val="007473DC"/>
    <w:rsid w:val="0075236C"/>
    <w:rsid w:val="007626B6"/>
    <w:rsid w:val="00762E06"/>
    <w:rsid w:val="0076762E"/>
    <w:rsid w:val="0077160F"/>
    <w:rsid w:val="00773F24"/>
    <w:rsid w:val="00774D1A"/>
    <w:rsid w:val="00783E38"/>
    <w:rsid w:val="0078492E"/>
    <w:rsid w:val="0078524B"/>
    <w:rsid w:val="007A04F8"/>
    <w:rsid w:val="007B3B4C"/>
    <w:rsid w:val="007C0081"/>
    <w:rsid w:val="007C203F"/>
    <w:rsid w:val="007C5BD2"/>
    <w:rsid w:val="007D493E"/>
    <w:rsid w:val="007E6DB3"/>
    <w:rsid w:val="007F1498"/>
    <w:rsid w:val="007F52C8"/>
    <w:rsid w:val="008018A2"/>
    <w:rsid w:val="0080700D"/>
    <w:rsid w:val="00815418"/>
    <w:rsid w:val="0082429C"/>
    <w:rsid w:val="0083432D"/>
    <w:rsid w:val="0084340B"/>
    <w:rsid w:val="008453C9"/>
    <w:rsid w:val="0084600A"/>
    <w:rsid w:val="00847DC8"/>
    <w:rsid w:val="008501D0"/>
    <w:rsid w:val="008632BB"/>
    <w:rsid w:val="00866EC4"/>
    <w:rsid w:val="00890805"/>
    <w:rsid w:val="008B5E42"/>
    <w:rsid w:val="008E096A"/>
    <w:rsid w:val="008E28EB"/>
    <w:rsid w:val="008E55CA"/>
    <w:rsid w:val="00901CD6"/>
    <w:rsid w:val="00906790"/>
    <w:rsid w:val="009147BB"/>
    <w:rsid w:val="00924097"/>
    <w:rsid w:val="0093120F"/>
    <w:rsid w:val="00933491"/>
    <w:rsid w:val="00940072"/>
    <w:rsid w:val="00940DB5"/>
    <w:rsid w:val="00940ED3"/>
    <w:rsid w:val="0094576C"/>
    <w:rsid w:val="0095645F"/>
    <w:rsid w:val="0096047A"/>
    <w:rsid w:val="009604AB"/>
    <w:rsid w:val="00960998"/>
    <w:rsid w:val="00960ACA"/>
    <w:rsid w:val="009638AC"/>
    <w:rsid w:val="009759DD"/>
    <w:rsid w:val="00983A52"/>
    <w:rsid w:val="00990C0D"/>
    <w:rsid w:val="0099513D"/>
    <w:rsid w:val="009B2F81"/>
    <w:rsid w:val="009C0289"/>
    <w:rsid w:val="009C2025"/>
    <w:rsid w:val="009C443B"/>
    <w:rsid w:val="009D4B9A"/>
    <w:rsid w:val="009F0960"/>
    <w:rsid w:val="009F6FF6"/>
    <w:rsid w:val="00A05144"/>
    <w:rsid w:val="00A15D02"/>
    <w:rsid w:val="00A20302"/>
    <w:rsid w:val="00A226D2"/>
    <w:rsid w:val="00A23140"/>
    <w:rsid w:val="00A23C95"/>
    <w:rsid w:val="00A257ED"/>
    <w:rsid w:val="00A32934"/>
    <w:rsid w:val="00A50543"/>
    <w:rsid w:val="00A521C0"/>
    <w:rsid w:val="00A56786"/>
    <w:rsid w:val="00A735FC"/>
    <w:rsid w:val="00A84EEF"/>
    <w:rsid w:val="00A87B49"/>
    <w:rsid w:val="00AA1A70"/>
    <w:rsid w:val="00AA2CD9"/>
    <w:rsid w:val="00AA4574"/>
    <w:rsid w:val="00AB70CB"/>
    <w:rsid w:val="00AE6EC7"/>
    <w:rsid w:val="00AF1FCE"/>
    <w:rsid w:val="00AF3161"/>
    <w:rsid w:val="00B05C3F"/>
    <w:rsid w:val="00B12051"/>
    <w:rsid w:val="00B12A5F"/>
    <w:rsid w:val="00B33AAB"/>
    <w:rsid w:val="00B455BB"/>
    <w:rsid w:val="00B46BE4"/>
    <w:rsid w:val="00B53F00"/>
    <w:rsid w:val="00B5580E"/>
    <w:rsid w:val="00B57CF4"/>
    <w:rsid w:val="00B65F87"/>
    <w:rsid w:val="00B75BBF"/>
    <w:rsid w:val="00BA05D8"/>
    <w:rsid w:val="00BA34E3"/>
    <w:rsid w:val="00BB0145"/>
    <w:rsid w:val="00BC1EA4"/>
    <w:rsid w:val="00BC2889"/>
    <w:rsid w:val="00BC5662"/>
    <w:rsid w:val="00BC61ED"/>
    <w:rsid w:val="00BD4D85"/>
    <w:rsid w:val="00BE453B"/>
    <w:rsid w:val="00BF52B0"/>
    <w:rsid w:val="00BF6325"/>
    <w:rsid w:val="00C01E9B"/>
    <w:rsid w:val="00C053F0"/>
    <w:rsid w:val="00C11C8B"/>
    <w:rsid w:val="00C22297"/>
    <w:rsid w:val="00C32249"/>
    <w:rsid w:val="00C33EC4"/>
    <w:rsid w:val="00C358C0"/>
    <w:rsid w:val="00C43E6E"/>
    <w:rsid w:val="00C4624E"/>
    <w:rsid w:val="00C473DF"/>
    <w:rsid w:val="00C51C7E"/>
    <w:rsid w:val="00C542A7"/>
    <w:rsid w:val="00C56A40"/>
    <w:rsid w:val="00C57C04"/>
    <w:rsid w:val="00C633B9"/>
    <w:rsid w:val="00C835E4"/>
    <w:rsid w:val="00C92056"/>
    <w:rsid w:val="00C92B85"/>
    <w:rsid w:val="00CA2E09"/>
    <w:rsid w:val="00CD7213"/>
    <w:rsid w:val="00CD7D08"/>
    <w:rsid w:val="00CF21FA"/>
    <w:rsid w:val="00D11E33"/>
    <w:rsid w:val="00D17133"/>
    <w:rsid w:val="00D21D32"/>
    <w:rsid w:val="00D22B28"/>
    <w:rsid w:val="00D24127"/>
    <w:rsid w:val="00D26149"/>
    <w:rsid w:val="00D31E2F"/>
    <w:rsid w:val="00D335F1"/>
    <w:rsid w:val="00D41F1E"/>
    <w:rsid w:val="00D43384"/>
    <w:rsid w:val="00D529B5"/>
    <w:rsid w:val="00D54A11"/>
    <w:rsid w:val="00D56D2C"/>
    <w:rsid w:val="00D93439"/>
    <w:rsid w:val="00D95FC5"/>
    <w:rsid w:val="00DA085A"/>
    <w:rsid w:val="00DA4FFD"/>
    <w:rsid w:val="00DB7F91"/>
    <w:rsid w:val="00DC29D6"/>
    <w:rsid w:val="00DC3FC9"/>
    <w:rsid w:val="00DD466C"/>
    <w:rsid w:val="00E01BFB"/>
    <w:rsid w:val="00E04A07"/>
    <w:rsid w:val="00E05856"/>
    <w:rsid w:val="00E10C95"/>
    <w:rsid w:val="00E17B9D"/>
    <w:rsid w:val="00E22605"/>
    <w:rsid w:val="00E237E8"/>
    <w:rsid w:val="00E338BB"/>
    <w:rsid w:val="00E374EE"/>
    <w:rsid w:val="00E40FAC"/>
    <w:rsid w:val="00E43536"/>
    <w:rsid w:val="00E44992"/>
    <w:rsid w:val="00E51EFF"/>
    <w:rsid w:val="00E5221F"/>
    <w:rsid w:val="00E5288B"/>
    <w:rsid w:val="00E531F1"/>
    <w:rsid w:val="00E54C57"/>
    <w:rsid w:val="00E62D3F"/>
    <w:rsid w:val="00E80593"/>
    <w:rsid w:val="00E87803"/>
    <w:rsid w:val="00E9715E"/>
    <w:rsid w:val="00EA24E5"/>
    <w:rsid w:val="00EA5780"/>
    <w:rsid w:val="00EB5190"/>
    <w:rsid w:val="00EB52E1"/>
    <w:rsid w:val="00EC1275"/>
    <w:rsid w:val="00EC2909"/>
    <w:rsid w:val="00EC569F"/>
    <w:rsid w:val="00EC692F"/>
    <w:rsid w:val="00EE4A05"/>
    <w:rsid w:val="00EE54B3"/>
    <w:rsid w:val="00EF237D"/>
    <w:rsid w:val="00EF7678"/>
    <w:rsid w:val="00F10F56"/>
    <w:rsid w:val="00F1390D"/>
    <w:rsid w:val="00F168FF"/>
    <w:rsid w:val="00F17A02"/>
    <w:rsid w:val="00F222DE"/>
    <w:rsid w:val="00F27E6A"/>
    <w:rsid w:val="00F45F97"/>
    <w:rsid w:val="00F519EC"/>
    <w:rsid w:val="00F56086"/>
    <w:rsid w:val="00F70468"/>
    <w:rsid w:val="00F729F8"/>
    <w:rsid w:val="00F72E7A"/>
    <w:rsid w:val="00F77AF5"/>
    <w:rsid w:val="00F84753"/>
    <w:rsid w:val="00F84FCC"/>
    <w:rsid w:val="00F93FC7"/>
    <w:rsid w:val="00F95E58"/>
    <w:rsid w:val="00FB4F1A"/>
    <w:rsid w:val="00FB6ED5"/>
    <w:rsid w:val="00FC3068"/>
    <w:rsid w:val="00FC3D88"/>
    <w:rsid w:val="00FD0644"/>
    <w:rsid w:val="00FD49EA"/>
    <w:rsid w:val="00FD5FB5"/>
    <w:rsid w:val="00FE05AF"/>
    <w:rsid w:val="00FF360A"/>
    <w:rsid w:val="028C2932"/>
    <w:rsid w:val="07C42257"/>
    <w:rsid w:val="0B2E728E"/>
    <w:rsid w:val="119F7976"/>
    <w:rsid w:val="11B6108B"/>
    <w:rsid w:val="151038B7"/>
    <w:rsid w:val="1B173A39"/>
    <w:rsid w:val="1BB97DCC"/>
    <w:rsid w:val="257C65C3"/>
    <w:rsid w:val="280317EA"/>
    <w:rsid w:val="28AB1FB6"/>
    <w:rsid w:val="29934684"/>
    <w:rsid w:val="2CCE427C"/>
    <w:rsid w:val="2D0045FA"/>
    <w:rsid w:val="31B26A3F"/>
    <w:rsid w:val="31D134A0"/>
    <w:rsid w:val="32EA24B1"/>
    <w:rsid w:val="342315CD"/>
    <w:rsid w:val="34A62487"/>
    <w:rsid w:val="3AC72333"/>
    <w:rsid w:val="41915E53"/>
    <w:rsid w:val="42277506"/>
    <w:rsid w:val="4E335C83"/>
    <w:rsid w:val="4EFB1F9E"/>
    <w:rsid w:val="4FED6966"/>
    <w:rsid w:val="58AD5A79"/>
    <w:rsid w:val="60B6579F"/>
    <w:rsid w:val="625B693E"/>
    <w:rsid w:val="63112EED"/>
    <w:rsid w:val="644A50F0"/>
    <w:rsid w:val="673C7F38"/>
    <w:rsid w:val="67503ACA"/>
    <w:rsid w:val="68117B7A"/>
    <w:rsid w:val="710B7D5E"/>
    <w:rsid w:val="74507857"/>
    <w:rsid w:val="74DB3467"/>
    <w:rsid w:val="78AF0F4B"/>
    <w:rsid w:val="793143CD"/>
    <w:rsid w:val="7B3C7873"/>
    <w:rsid w:val="7D8A6C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FC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A521C0"/>
    <w:pPr>
      <w:keepNext/>
      <w:keepLines/>
      <w:jc w:val="center"/>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C3FC9"/>
    <w:pPr>
      <w:jc w:val="left"/>
    </w:pPr>
  </w:style>
  <w:style w:type="paragraph" w:styleId="a4">
    <w:name w:val="Balloon Text"/>
    <w:basedOn w:val="a"/>
    <w:link w:val="Char0"/>
    <w:uiPriority w:val="99"/>
    <w:semiHidden/>
    <w:unhideWhenUsed/>
    <w:qFormat/>
    <w:rsid w:val="00DC3FC9"/>
    <w:rPr>
      <w:sz w:val="18"/>
      <w:szCs w:val="18"/>
    </w:rPr>
  </w:style>
  <w:style w:type="paragraph" w:styleId="a5">
    <w:name w:val="footer"/>
    <w:basedOn w:val="a"/>
    <w:link w:val="Char1"/>
    <w:uiPriority w:val="99"/>
    <w:unhideWhenUsed/>
    <w:qFormat/>
    <w:rsid w:val="00DC3FC9"/>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DC3FC9"/>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sid w:val="00DC3FC9"/>
    <w:pPr>
      <w:spacing w:beforeAutospacing="1" w:afterAutospacing="1"/>
      <w:jc w:val="left"/>
    </w:pPr>
    <w:rPr>
      <w:rFonts w:cs="Times New Roman"/>
      <w:kern w:val="0"/>
      <w:sz w:val="24"/>
    </w:rPr>
  </w:style>
  <w:style w:type="paragraph" w:styleId="a8">
    <w:name w:val="annotation subject"/>
    <w:basedOn w:val="a3"/>
    <w:next w:val="a3"/>
    <w:link w:val="Char3"/>
    <w:uiPriority w:val="99"/>
    <w:semiHidden/>
    <w:unhideWhenUsed/>
    <w:rsid w:val="00DC3FC9"/>
    <w:rPr>
      <w:b/>
      <w:bCs/>
    </w:rPr>
  </w:style>
  <w:style w:type="table" w:styleId="a9">
    <w:name w:val="Table Grid"/>
    <w:basedOn w:val="a1"/>
    <w:uiPriority w:val="59"/>
    <w:rsid w:val="00DC3F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DC3FC9"/>
    <w:rPr>
      <w:b/>
    </w:rPr>
  </w:style>
  <w:style w:type="character" w:styleId="ab">
    <w:name w:val="FollowedHyperlink"/>
    <w:basedOn w:val="a0"/>
    <w:uiPriority w:val="99"/>
    <w:semiHidden/>
    <w:unhideWhenUsed/>
    <w:rsid w:val="00DC3FC9"/>
    <w:rPr>
      <w:color w:val="333333"/>
      <w:u w:val="none"/>
    </w:rPr>
  </w:style>
  <w:style w:type="character" w:styleId="ac">
    <w:name w:val="Hyperlink"/>
    <w:basedOn w:val="a0"/>
    <w:uiPriority w:val="99"/>
    <w:unhideWhenUsed/>
    <w:qFormat/>
    <w:rsid w:val="00DC3FC9"/>
    <w:rPr>
      <w:color w:val="0000FF" w:themeColor="hyperlink"/>
      <w:u w:val="single"/>
    </w:rPr>
  </w:style>
  <w:style w:type="character" w:styleId="HTML">
    <w:name w:val="HTML Code"/>
    <w:basedOn w:val="a0"/>
    <w:uiPriority w:val="99"/>
    <w:semiHidden/>
    <w:unhideWhenUsed/>
    <w:rsid w:val="00DC3FC9"/>
    <w:rPr>
      <w:rFonts w:ascii="Courier New" w:hAnsi="Courier New"/>
      <w:sz w:val="20"/>
    </w:rPr>
  </w:style>
  <w:style w:type="character" w:styleId="ad">
    <w:name w:val="annotation reference"/>
    <w:basedOn w:val="a0"/>
    <w:uiPriority w:val="99"/>
    <w:semiHidden/>
    <w:unhideWhenUsed/>
    <w:qFormat/>
    <w:rsid w:val="00DC3FC9"/>
    <w:rPr>
      <w:sz w:val="21"/>
      <w:szCs w:val="21"/>
    </w:rPr>
  </w:style>
  <w:style w:type="character" w:customStyle="1" w:styleId="Char2">
    <w:name w:val="页眉 Char"/>
    <w:basedOn w:val="a0"/>
    <w:link w:val="a6"/>
    <w:uiPriority w:val="99"/>
    <w:semiHidden/>
    <w:qFormat/>
    <w:rsid w:val="00DC3FC9"/>
    <w:rPr>
      <w:sz w:val="18"/>
      <w:szCs w:val="18"/>
    </w:rPr>
  </w:style>
  <w:style w:type="character" w:customStyle="1" w:styleId="Char1">
    <w:name w:val="页脚 Char"/>
    <w:basedOn w:val="a0"/>
    <w:link w:val="a5"/>
    <w:uiPriority w:val="99"/>
    <w:rsid w:val="00DC3FC9"/>
    <w:rPr>
      <w:sz w:val="18"/>
      <w:szCs w:val="18"/>
    </w:rPr>
  </w:style>
  <w:style w:type="character" w:customStyle="1" w:styleId="Char">
    <w:name w:val="批注文字 Char"/>
    <w:basedOn w:val="a0"/>
    <w:link w:val="a3"/>
    <w:uiPriority w:val="99"/>
    <w:qFormat/>
    <w:rsid w:val="00DC3FC9"/>
  </w:style>
  <w:style w:type="character" w:customStyle="1" w:styleId="Char3">
    <w:name w:val="批注主题 Char"/>
    <w:basedOn w:val="Char"/>
    <w:link w:val="a8"/>
    <w:uiPriority w:val="99"/>
    <w:semiHidden/>
    <w:qFormat/>
    <w:rsid w:val="00DC3FC9"/>
    <w:rPr>
      <w:b/>
      <w:bCs/>
    </w:rPr>
  </w:style>
  <w:style w:type="character" w:customStyle="1" w:styleId="Char0">
    <w:name w:val="批注框文本 Char"/>
    <w:basedOn w:val="a0"/>
    <w:link w:val="a4"/>
    <w:uiPriority w:val="99"/>
    <w:semiHidden/>
    <w:qFormat/>
    <w:rsid w:val="00DC3FC9"/>
    <w:rPr>
      <w:sz w:val="18"/>
      <w:szCs w:val="18"/>
    </w:rPr>
  </w:style>
  <w:style w:type="character" w:customStyle="1" w:styleId="calendar-headyear-range">
    <w:name w:val="calendar-head__year-range"/>
    <w:basedOn w:val="a0"/>
    <w:qFormat/>
    <w:rsid w:val="00DC3FC9"/>
    <w:rPr>
      <w:vanish/>
    </w:rPr>
  </w:style>
  <w:style w:type="character" w:customStyle="1" w:styleId="hover">
    <w:name w:val="hover"/>
    <w:basedOn w:val="a0"/>
    <w:qFormat/>
    <w:rsid w:val="00DC3FC9"/>
    <w:rPr>
      <w:color w:val="2F6EA2"/>
    </w:rPr>
  </w:style>
  <w:style w:type="character" w:customStyle="1" w:styleId="calendar-headtext-display">
    <w:name w:val="calendar-head__text-display"/>
    <w:basedOn w:val="a0"/>
    <w:qFormat/>
    <w:rsid w:val="00DC3FC9"/>
    <w:rPr>
      <w:vanish/>
    </w:rPr>
  </w:style>
  <w:style w:type="character" w:customStyle="1" w:styleId="active2">
    <w:name w:val="active2"/>
    <w:basedOn w:val="a0"/>
    <w:qFormat/>
    <w:rsid w:val="00DC3FC9"/>
    <w:rPr>
      <w:color w:val="333333"/>
    </w:rPr>
  </w:style>
  <w:style w:type="character" w:customStyle="1" w:styleId="calendar-headprev-range-btn">
    <w:name w:val="calendar-head__prev-range-btn"/>
    <w:basedOn w:val="a0"/>
    <w:qFormat/>
    <w:rsid w:val="00DC3FC9"/>
    <w:rPr>
      <w:vanish/>
    </w:rPr>
  </w:style>
  <w:style w:type="character" w:customStyle="1" w:styleId="calendar-headnext-range-btn">
    <w:name w:val="calendar-head__next-range-btn"/>
    <w:basedOn w:val="a0"/>
    <w:qFormat/>
    <w:rsid w:val="00DC3FC9"/>
    <w:rPr>
      <w:vanish/>
    </w:rPr>
  </w:style>
  <w:style w:type="character" w:customStyle="1" w:styleId="calendar-headnext-year-btn">
    <w:name w:val="calendar-head__next-year-btn"/>
    <w:basedOn w:val="a0"/>
    <w:qFormat/>
    <w:rsid w:val="00DC3FC9"/>
  </w:style>
  <w:style w:type="character" w:customStyle="1" w:styleId="calendar-headnext-month-btn">
    <w:name w:val="calendar-head__next-month-btn"/>
    <w:basedOn w:val="a0"/>
    <w:qFormat/>
    <w:rsid w:val="00DC3FC9"/>
  </w:style>
  <w:style w:type="character" w:customStyle="1" w:styleId="1Char">
    <w:name w:val="标题 1 Char"/>
    <w:basedOn w:val="a0"/>
    <w:link w:val="1"/>
    <w:rsid w:val="00A521C0"/>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6CA76422-F118-4769-97A8-67EBE531B3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238</Words>
  <Characters>1363</Characters>
  <Application>Microsoft Office Word</Application>
  <DocSecurity>0</DocSecurity>
  <Lines>11</Lines>
  <Paragraphs>3</Paragraphs>
  <ScaleCrop>false</ScaleCrop>
  <Company>Microsoft</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dc:creator>
  <cp:lastModifiedBy>ad</cp:lastModifiedBy>
  <cp:revision>3</cp:revision>
  <cp:lastPrinted>2021-10-19T02:47:00Z</cp:lastPrinted>
  <dcterms:created xsi:type="dcterms:W3CDTF">2021-10-19T02:57:00Z</dcterms:created>
  <dcterms:modified xsi:type="dcterms:W3CDTF">2021-10-19T02:59:00Z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2052-11.1.0.10931</vt:lpwstr>
  </property>
  <property fmtid="{D5CDD505-2E9C-101B-9397-08002B2CF9AE}" pid="3" name="ICV">
    <vt:lpwstr>4F0DB271F4C1489885050F9A226E7B45</vt:lpwstr>
  </property>
</Properties>
</file>