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right="640"/>
        <w:jc w:val="center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sz w:val="36"/>
          <w:szCs w:val="36"/>
        </w:rPr>
        <w:t>政策减免费用申请操作流程</w:t>
      </w:r>
    </w:p>
    <w:bookmarkEnd w:id="0"/>
    <w:p>
      <w:pPr>
        <w:ind w:right="640"/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1.资格审核通过的报考人员在缴费时，请点击流程图中“网上缴费”按钮</w:t>
      </w:r>
    </w:p>
    <w:p>
      <w:r>
        <w:drawing>
          <wp:inline distT="0" distB="0" distL="0" distR="0">
            <wp:extent cx="5274310" cy="2353945"/>
            <wp:effectExtent l="0" t="0" r="2540" b="8255"/>
            <wp:docPr id="5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进入“网上缴费”页面，选择“生成订单”－“政策减免费用申请”按钮。</w:t>
      </w:r>
    </w:p>
    <w:p>
      <w:pPr>
        <w:widowControl/>
        <w:jc w:val="left"/>
      </w:pPr>
      <w:r>
        <w:drawing>
          <wp:inline distT="0" distB="0" distL="0" distR="0">
            <wp:extent cx="5274310" cy="1409065"/>
            <wp:effectExtent l="0" t="0" r="2540" b="635"/>
            <wp:docPr id="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按要求上传相关申请材料。</w:t>
      </w:r>
    </w:p>
    <w:p>
      <w:r>
        <w:drawing>
          <wp:inline distT="0" distB="0" distL="0" distR="0">
            <wp:extent cx="5274310" cy="1375410"/>
            <wp:effectExtent l="0" t="0" r="2540" b="15240"/>
            <wp:docPr id="9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上传后，请点击“材料确认”，等待工作人员审核。</w:t>
      </w:r>
    </w:p>
    <w:p>
      <w:r>
        <w:drawing>
          <wp:inline distT="0" distB="0" distL="0" distR="0">
            <wp:extent cx="5274310" cy="1621155"/>
            <wp:effectExtent l="0" t="0" r="2540" b="17145"/>
            <wp:docPr id="10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政策减免费用审核通过后，报名流程中“完成”按钮为蓝色，代表申请“政策减免费用”报名成功。</w:t>
      </w:r>
    </w:p>
    <w:p>
      <w:r>
        <w:drawing>
          <wp:inline distT="0" distB="0" distL="0" distR="0">
            <wp:extent cx="5274310" cy="2151380"/>
            <wp:effectExtent l="0" t="0" r="2540" b="1270"/>
            <wp:docPr id="11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“网上缴费”界面提示“您因12123政策减免费用审核不通过，请网上缴费”时，需重新生成订单，进行网上缴费。</w:t>
      </w:r>
    </w:p>
    <w:p>
      <w:r>
        <w:drawing>
          <wp:inline distT="0" distB="0" distL="0" distR="0">
            <wp:extent cx="5274310" cy="1503680"/>
            <wp:effectExtent l="0" t="0" r="2540" b="1270"/>
            <wp:docPr id="12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640"/>
        <w:rPr>
          <w:rFonts w:ascii="黑体" w:hAnsi="黑体" w:eastAsia="黑体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3FF7"/>
    <w:rsid w:val="3D6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2023-12-13T11:03:00Z</dcterms:created>
  <dc:creator>CPU</dc:creator>
  <cp:lastModifiedBy>CPU</cp:lastModifiedBy>
  <dcterms:modified xsi:type="dcterms:W3CDTF">2023-12-13T11:03:30Z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9606DD6BBCF64DFB9B3540492F885ADB</vt:lpwstr>
  </property>
</Properties>
</file>