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ajorEastAsia" w:hAnsiTheme="majorEastAsia" w:eastAsiaTheme="majorEastAsia"/>
          <w:sz w:val="28"/>
          <w:szCs w:val="28"/>
        </w:rPr>
      </w:pPr>
      <w:bookmarkStart w:id="0" w:name="_GoBack"/>
      <w:bookmarkEnd w:id="0"/>
      <w:r>
        <w:rPr>
          <w:rFonts w:hint="eastAsia" w:cs="Arial" w:asciiTheme="majorEastAsia" w:hAnsiTheme="majorEastAsia" w:eastAsiaTheme="majorEastAsia"/>
          <w:bCs/>
          <w:kern w:val="0"/>
          <w:sz w:val="28"/>
          <w:szCs w:val="28"/>
        </w:rPr>
        <w:t>仅限于大鹏新区半山海幼儿园公开招聘编外聘用人员</w:t>
      </w:r>
      <w:r>
        <w:rPr>
          <w:rFonts w:hint="eastAsia" w:asciiTheme="majorEastAsia" w:hAnsiTheme="majorEastAsia" w:eastAsiaTheme="majorEastAsia"/>
          <w:sz w:val="28"/>
          <w:szCs w:val="28"/>
        </w:rPr>
        <w:t>专用</w:t>
      </w:r>
    </w:p>
    <w:p>
      <w:pPr>
        <w:widowControl/>
        <w:jc w:val="left"/>
        <w:rPr>
          <w:rFonts w:ascii="仿宋_GB2312" w:eastAsia="仿宋_GB2312"/>
          <w:b/>
          <w:sz w:val="28"/>
          <w:szCs w:val="28"/>
        </w:rPr>
      </w:pP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ind w:left="848" w:hanging="848" w:hangingChars="265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大鹏新区半山海幼儿园公开招聘编外聘用人员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684" w:firstLineChars="214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240" w:firstLineChars="1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702" w:right="17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A2"/>
    <w:rsid w:val="001051A2"/>
    <w:rsid w:val="007063B2"/>
    <w:rsid w:val="00F25F72"/>
    <w:rsid w:val="632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2020-03-30T07:57:00Z</dcterms:created>
  <dc:creator>邓芳</dc:creator>
  <cp:lastModifiedBy>ぺ灬cc果冻ル</cp:lastModifiedBy>
  <dcterms:modified xsi:type="dcterms:W3CDTF">2020-04-03T03:25:42Z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