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60" w:lineRule="atLeast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-6"/>
          <w:kern w:val="0"/>
          <w:sz w:val="36"/>
          <w:szCs w:val="36"/>
          <w:shd w:val="clear" w:fill="FFFFFF"/>
          <w:lang w:val="en-US" w:eastAsia="zh-CN" w:bidi="ar"/>
        </w:rPr>
        <w:t>怀集县公开招聘政府合同制消防员报名登记表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20" w:lineRule="atLeast"/>
        <w:ind w:left="0" w:right="0" w:firstLine="40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Arial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70" w:lineRule="atLeast"/>
        <w:ind w:left="0" w:right="0" w:firstLine="5160"/>
        <w:jc w:val="righ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填表日期：    年   月   日</w:t>
      </w:r>
    </w:p>
    <w:tbl>
      <w:tblPr>
        <w:tblW w:w="9466" w:type="dxa"/>
        <w:jc w:val="center"/>
        <w:tblInd w:w="-4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8"/>
        <w:gridCol w:w="334"/>
        <w:gridCol w:w="604"/>
        <w:gridCol w:w="179"/>
        <w:gridCol w:w="119"/>
        <w:gridCol w:w="598"/>
        <w:gridCol w:w="538"/>
        <w:gridCol w:w="227"/>
        <w:gridCol w:w="676"/>
        <w:gridCol w:w="533"/>
        <w:gridCol w:w="874"/>
        <w:gridCol w:w="368"/>
        <w:gridCol w:w="1405"/>
        <w:gridCol w:w="1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123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6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  别</w:t>
            </w:r>
          </w:p>
        </w:tc>
        <w:tc>
          <w:tcPr>
            <w:tcW w:w="12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346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4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籍  贯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民  族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入伍时间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党(团)时间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文化程度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退伍时间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驾照种类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技术资格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身 高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7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380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4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特长爱好</w:t>
            </w:r>
          </w:p>
        </w:tc>
        <w:tc>
          <w:tcPr>
            <w:tcW w:w="31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7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居民身份证号码</w:t>
            </w:r>
          </w:p>
        </w:tc>
        <w:tc>
          <w:tcPr>
            <w:tcW w:w="380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户口所在地派出所</w:t>
            </w:r>
          </w:p>
        </w:tc>
        <w:tc>
          <w:tcPr>
            <w:tcW w:w="31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01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819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1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819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主要家庭成 员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称 谓</w:t>
            </w:r>
          </w:p>
        </w:tc>
        <w:tc>
          <w:tcPr>
            <w:tcW w:w="143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  名</w:t>
            </w:r>
          </w:p>
        </w:tc>
        <w:tc>
          <w:tcPr>
            <w:tcW w:w="9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4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51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0" w:hRule="atLeast"/>
          <w:jc w:val="center"/>
        </w:trPr>
        <w:tc>
          <w:tcPr>
            <w:tcW w:w="12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1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jc w:val="center"/>
        </w:trPr>
        <w:tc>
          <w:tcPr>
            <w:tcW w:w="16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8"/>
                <w:kern w:val="0"/>
                <w:sz w:val="24"/>
                <w:szCs w:val="24"/>
                <w:lang w:val="en-US" w:eastAsia="zh-CN" w:bidi="ar"/>
              </w:rPr>
              <w:t>是否服从分配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□是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□否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0"/>
                <w:kern w:val="0"/>
                <w:sz w:val="24"/>
                <w:szCs w:val="24"/>
                <w:lang w:val="en-US" w:eastAsia="zh-CN" w:bidi="ar"/>
              </w:rPr>
              <w:t>个人声明</w:t>
            </w:r>
          </w:p>
        </w:tc>
        <w:tc>
          <w:tcPr>
            <w:tcW w:w="492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以上情况属实。本人确认签名：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23" w:hRule="atLeast"/>
          <w:jc w:val="center"/>
        </w:trPr>
        <w:tc>
          <w:tcPr>
            <w:tcW w:w="16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8"/>
                <w:kern w:val="0"/>
                <w:sz w:val="24"/>
                <w:szCs w:val="24"/>
                <w:lang w:val="en-US" w:eastAsia="zh-CN" w:bidi="ar"/>
              </w:rPr>
              <w:t>资格审查意见</w:t>
            </w:r>
          </w:p>
        </w:tc>
        <w:tc>
          <w:tcPr>
            <w:tcW w:w="786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初审符合应聘条件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初审不符合应聘条件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审查日期：                审查人签名：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270" w:lineRule="atLeast"/>
        <w:ind w:left="480" w:right="0" w:hanging="48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注：特长爱好是指在体育、书法、美术、绘画、文学、摄影、乐器、歌舞、小品、相声、演讲、播音、棋类等方面的专长。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E25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2017-07-19T13:31:03Z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