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E33" w:rsidRDefault="00FB2E33" w:rsidP="00FB2E33">
      <w:pPr>
        <w:spacing w:line="590" w:lineRule="exact"/>
        <w:rPr>
          <w:rStyle w:val="NormalCharacter"/>
          <w:rFonts w:ascii="Times New Roman" w:eastAsia="黑体" w:hAnsi="Times New Roman"/>
          <w:color w:val="000000"/>
          <w:sz w:val="32"/>
          <w:szCs w:val="32"/>
        </w:rPr>
      </w:pPr>
      <w:r>
        <w:rPr>
          <w:rStyle w:val="NormalCharacter"/>
          <w:rFonts w:ascii="Times New Roman" w:eastAsia="黑体" w:hAnsi="Times New Roman"/>
          <w:color w:val="000000"/>
          <w:sz w:val="32"/>
          <w:szCs w:val="32"/>
        </w:rPr>
        <w:t>附件</w:t>
      </w:r>
      <w:r>
        <w:rPr>
          <w:rStyle w:val="NormalCharacter"/>
          <w:rFonts w:ascii="Times New Roman" w:eastAsia="黑体" w:hAnsi="Times New Roman" w:hint="eastAsia"/>
          <w:color w:val="000000"/>
          <w:sz w:val="32"/>
          <w:szCs w:val="32"/>
        </w:rPr>
        <w:t>5</w:t>
      </w:r>
      <w:r>
        <w:rPr>
          <w:rStyle w:val="NormalCharacter"/>
          <w:rFonts w:ascii="Times New Roman" w:eastAsia="黑体" w:hAnsi="Times New Roman"/>
          <w:color w:val="000000"/>
          <w:sz w:val="32"/>
          <w:szCs w:val="32"/>
        </w:rPr>
        <w:t>：</w:t>
      </w:r>
    </w:p>
    <w:p w:rsidR="00FB2E33" w:rsidRDefault="00FB2E33" w:rsidP="00FB2E33">
      <w:pPr>
        <w:spacing w:line="590" w:lineRule="exact"/>
        <w:jc w:val="center"/>
        <w:rPr>
          <w:rStyle w:val="NormalCharacter"/>
          <w:rFonts w:ascii="Times New Roman" w:eastAsia="方正小标宋_GBK" w:hAnsi="Times New Roman"/>
          <w:bCs/>
          <w:color w:val="000000"/>
          <w:spacing w:val="-6"/>
          <w:sz w:val="44"/>
          <w:szCs w:val="44"/>
        </w:rPr>
      </w:pPr>
      <w:bookmarkStart w:id="0" w:name="_GoBack"/>
      <w:r>
        <w:rPr>
          <w:rStyle w:val="NormalCharacter"/>
          <w:rFonts w:ascii="Times New Roman" w:eastAsia="方正小标宋_GBK" w:hAnsi="Times New Roman"/>
          <w:bCs/>
          <w:color w:val="000000"/>
          <w:spacing w:val="-6"/>
          <w:sz w:val="44"/>
          <w:szCs w:val="44"/>
        </w:rPr>
        <w:t>疫情防控承诺书</w:t>
      </w:r>
      <w:bookmarkEnd w:id="0"/>
    </w:p>
    <w:p w:rsidR="00FB2E33" w:rsidRDefault="00FB2E33" w:rsidP="00FB2E33">
      <w:pPr>
        <w:spacing w:line="590" w:lineRule="exact"/>
        <w:ind w:firstLineChars="200" w:firstLine="856"/>
        <w:jc w:val="center"/>
        <w:rPr>
          <w:rStyle w:val="NormalCharacter"/>
          <w:rFonts w:ascii="Times New Roman" w:eastAsia="方正小标宋_GBK" w:hAnsi="Times New Roman"/>
          <w:bCs/>
          <w:color w:val="000000"/>
          <w:spacing w:val="-6"/>
          <w:sz w:val="44"/>
          <w:szCs w:val="44"/>
        </w:rPr>
      </w:pPr>
    </w:p>
    <w:p w:rsidR="00FB2E33" w:rsidRDefault="00FB2E33" w:rsidP="00FB2E33">
      <w:pPr>
        <w:spacing w:line="590" w:lineRule="exact"/>
        <w:ind w:firstLineChars="200" w:firstLine="640"/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1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、</w:t>
      </w:r>
      <w:r>
        <w:rPr>
          <w:rStyle w:val="NormalCharacter"/>
          <w:rFonts w:ascii="Times New Roman" w:eastAsia="方正仿宋_GBK" w:hAnsi="Times New Roman" w:hint="eastAsia"/>
          <w:sz w:val="32"/>
          <w:szCs w:val="32"/>
        </w:rPr>
        <w:t>招聘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人员在报名时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应主动向工作人员出示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苏康码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Style w:val="NormalCharacter"/>
          <w:rFonts w:ascii="Times New Roman" w:eastAsia="方正仿宋_GBK" w:hAnsi="Times New Roman"/>
          <w:sz w:val="32"/>
          <w:szCs w:val="32"/>
        </w:rPr>
        <w:t>，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并配合检测体温。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苏康码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”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为绿码，且经现场测量体温低于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37.3</w:t>
      </w:r>
      <w:r>
        <w:rPr>
          <w:rStyle w:val="NormalCharacter"/>
          <w:rFonts w:ascii="宋体" w:hAnsi="宋体" w:cs="宋体" w:hint="eastAsia"/>
          <w:color w:val="000000"/>
          <w:sz w:val="32"/>
          <w:szCs w:val="32"/>
        </w:rPr>
        <w:t>℃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、无干咳等异常症状的人员方可进入报名地点参加报名。来自</w:t>
      </w:r>
      <w:r>
        <w:rPr>
          <w:rStyle w:val="NormalCharacter"/>
          <w:rFonts w:ascii="Times New Roman" w:eastAsia="方正仿宋_GBK" w:hAnsi="Times New Roman" w:hint="eastAsia"/>
          <w:color w:val="000000"/>
          <w:sz w:val="32"/>
          <w:szCs w:val="32"/>
        </w:rPr>
        <w:t>其他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地区的</w:t>
      </w:r>
      <w:r>
        <w:rPr>
          <w:rStyle w:val="NormalCharacter"/>
          <w:rFonts w:ascii="Times New Roman" w:eastAsia="方正仿宋_GBK" w:hAnsi="Times New Roman" w:hint="eastAsia"/>
          <w:sz w:val="32"/>
          <w:szCs w:val="32"/>
        </w:rPr>
        <w:t>招聘</w:t>
      </w:r>
      <w:r>
        <w:rPr>
          <w:rStyle w:val="NormalCharacter"/>
          <w:rFonts w:ascii="Times New Roman" w:eastAsia="方正仿宋_GBK" w:hAnsi="Times New Roman" w:hint="eastAsia"/>
          <w:color w:val="000000"/>
          <w:sz w:val="32"/>
          <w:szCs w:val="32"/>
        </w:rPr>
        <w:t>人员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需提供报名前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7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天内核酸检测为阴性的有效报告。</w:t>
      </w:r>
      <w:r>
        <w:rPr>
          <w:rStyle w:val="NormalCharacter"/>
          <w:rFonts w:ascii="Times New Roman" w:eastAsia="方正仿宋_GBK" w:hAnsi="Times New Roman" w:hint="eastAsia"/>
          <w:sz w:val="32"/>
          <w:szCs w:val="32"/>
        </w:rPr>
        <w:t>招聘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人员除身份确认环节需摘除口罩以外应全程佩戴，保持社交距离，做好个人防护。</w:t>
      </w:r>
    </w:p>
    <w:p w:rsidR="00FB2E33" w:rsidRDefault="00FB2E33" w:rsidP="00FB2E33">
      <w:pPr>
        <w:spacing w:line="590" w:lineRule="exact"/>
        <w:ind w:firstLineChars="200" w:firstLine="640"/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、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 w:rsidR="00FB2E33" w:rsidRDefault="00FB2E33" w:rsidP="00FB2E33">
      <w:pPr>
        <w:spacing w:line="590" w:lineRule="exact"/>
        <w:ind w:firstLineChars="200" w:firstLine="640"/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3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、</w:t>
      </w:r>
      <w:r>
        <w:rPr>
          <w:rStyle w:val="NormalCharacter"/>
          <w:rFonts w:ascii="Times New Roman" w:eastAsia="方正仿宋_GBK" w:hAnsi="Times New Roman" w:hint="eastAsia"/>
          <w:sz w:val="32"/>
          <w:szCs w:val="32"/>
        </w:rPr>
        <w:t>招聘</w:t>
      </w:r>
      <w:r>
        <w:rPr>
          <w:rStyle w:val="NormalCharacter"/>
          <w:rFonts w:ascii="Times New Roman" w:eastAsia="方正仿宋_GBK" w:hAnsi="Times New Roman" w:hint="eastAsia"/>
          <w:color w:val="000000"/>
          <w:sz w:val="32"/>
          <w:szCs w:val="32"/>
        </w:rPr>
        <w:t>人员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要作出以下承诺：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“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本人已认真阅读《疫情防控承诺书》，知悉告知事项、证明义务和防疫要求。在此郑重承诺：本人填报、提交和现场出示的所有信息（证明）均真实、准确、完整、有效，并保证配合做好疫情防控相关工作。如有违反，本人自愿承担相关责任、接受相应处理。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”</w:t>
      </w:r>
    </w:p>
    <w:p w:rsidR="00FB2E33" w:rsidRDefault="00FB2E33" w:rsidP="00FB2E33">
      <w:pPr>
        <w:spacing w:line="590" w:lineRule="exact"/>
        <w:ind w:right="960" w:firstLineChars="200" w:firstLine="640"/>
        <w:jc w:val="right"/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</w:pPr>
    </w:p>
    <w:p w:rsidR="00FB2E33" w:rsidRDefault="00FB2E33" w:rsidP="00FB2E33">
      <w:pPr>
        <w:spacing w:line="590" w:lineRule="exact"/>
        <w:ind w:right="1120" w:firstLineChars="200" w:firstLine="640"/>
        <w:jc w:val="right"/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</w:pP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承诺人：</w:t>
      </w:r>
    </w:p>
    <w:p w:rsidR="00FB2E33" w:rsidRDefault="00FB2E33" w:rsidP="00FB2E33">
      <w:pPr>
        <w:spacing w:line="590" w:lineRule="exact"/>
        <w:ind w:leftChars="200" w:left="5860" w:hangingChars="1700" w:hanging="5440"/>
        <w:rPr>
          <w:rFonts w:ascii="Times New Roman" w:hAnsi="Times New Roman" w:hint="eastAsia"/>
        </w:rPr>
      </w:pP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 xml:space="preserve">                                   </w:t>
      </w:r>
      <w:r>
        <w:rPr>
          <w:rStyle w:val="NormalCharacter"/>
          <w:rFonts w:ascii="Times New Roman" w:eastAsia="方正仿宋_GBK" w:hAnsi="Times New Roman" w:hint="eastAsia"/>
          <w:color w:val="000000"/>
          <w:sz w:val="32"/>
          <w:szCs w:val="32"/>
        </w:rPr>
        <w:t xml:space="preserve">                                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年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 xml:space="preserve">   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 xml:space="preserve">   </w:t>
      </w:r>
      <w:r>
        <w:rPr>
          <w:rStyle w:val="NormalCharacter"/>
          <w:rFonts w:ascii="Times New Roman" w:eastAsia="方正仿宋_GBK" w:hAnsi="Times New Roman"/>
          <w:color w:val="000000"/>
          <w:sz w:val="32"/>
          <w:szCs w:val="32"/>
        </w:rPr>
        <w:t>日</w:t>
      </w:r>
    </w:p>
    <w:p w:rsidR="0027739D" w:rsidRDefault="0027739D"/>
    <w:sectPr w:rsidR="0027739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3DA" w:rsidRDefault="00CA13DA" w:rsidP="00FB2E33">
      <w:r>
        <w:separator/>
      </w:r>
    </w:p>
  </w:endnote>
  <w:endnote w:type="continuationSeparator" w:id="0">
    <w:p w:rsidR="00CA13DA" w:rsidRDefault="00CA13DA" w:rsidP="00FB2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3DA" w:rsidRDefault="00CA13DA" w:rsidP="00FB2E33">
      <w:r>
        <w:separator/>
      </w:r>
    </w:p>
  </w:footnote>
  <w:footnote w:type="continuationSeparator" w:id="0">
    <w:p w:rsidR="00CA13DA" w:rsidRDefault="00CA13DA" w:rsidP="00FB2E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58"/>
    <w:rsid w:val="00023158"/>
    <w:rsid w:val="0027739D"/>
    <w:rsid w:val="00CA13DA"/>
    <w:rsid w:val="00FB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58C893-BAEA-4DCF-A1C9-5DA27C60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E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2E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2E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2E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2E33"/>
    <w:rPr>
      <w:sz w:val="18"/>
      <w:szCs w:val="18"/>
    </w:rPr>
  </w:style>
  <w:style w:type="character" w:customStyle="1" w:styleId="NormalCharacter">
    <w:name w:val="NormalCharacter"/>
    <w:semiHidden/>
    <w:qFormat/>
    <w:rsid w:val="00FB2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2021-09-03T03:19:00Z</dcterms:created>
  <dcterms:modified xsi:type="dcterms:W3CDTF">2021-09-03T03:19:00Z</dcterms:modified>
</cp:coreProperties>
</file>