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巫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山县</w:t>
      </w: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拟录用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公务员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公示表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15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129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015"/>
        <w:gridCol w:w="699"/>
        <w:gridCol w:w="428"/>
        <w:gridCol w:w="559"/>
        <w:gridCol w:w="909"/>
        <w:gridCol w:w="556"/>
        <w:gridCol w:w="862"/>
        <w:gridCol w:w="1157"/>
        <w:gridCol w:w="1317"/>
        <w:gridCol w:w="1572"/>
        <w:gridCol w:w="774"/>
        <w:gridCol w:w="719"/>
        <w:gridCol w:w="651"/>
        <w:gridCol w:w="622"/>
        <w:gridCol w:w="5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符合职位要求的其他条件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绩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考察是否合格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体检是否合格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吴斌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1990.11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广播电视新闻学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重庆交通大学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龙门街道梨早村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81052134217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72.95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龚梦媛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1993.05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英语师范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长江师范学院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福田镇胡家村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81052134224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72.20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徐寿欢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1990.12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信息与计算科学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重庆文理学院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平河乡陶湾村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81052133826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71.52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黄晓庆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1991.08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重庆邮电大学移通学院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巫峡镇跳石村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81052134322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70.61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郑松青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1992.02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沈阳师范大学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官渡镇大塘村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81052134906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70.51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余时芬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1992.02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博物馆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重庆师范大学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笃坪乡向阳村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81052135407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69.96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李磊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1992.04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重庆工商大学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三溪乡木耳村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81052135007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68.57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向環林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1994.05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小学教育（英语)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重庆师范大学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骡坪镇北山村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81052133801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67.34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王振英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1992.11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骡坪镇茶园村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81052135129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67.19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肖飞涛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1992.12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行政管理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重庆理工大学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官阳镇三合村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81052133701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67.13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陈莉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1992.07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劳动与社会保障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重庆理工大学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大溪乡平台村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81052135208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67.00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蹇有琼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1990.09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汉语言文学（师范）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重庆师范大学涉外商贸学院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当阳乡红岩村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81052134317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66.94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巫山县乡镇公务员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0"/>
                <w:szCs w:val="20"/>
                <w:lang w:val="en-US" w:eastAsia="zh-CN" w:bidi="ar"/>
              </w:rPr>
              <w:t>宁中尧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t>1991.08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本科学士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武器系统与发射工程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南京理工大学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龙溪镇千丘村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21"/>
                <w:szCs w:val="21"/>
                <w:lang w:val="en-US" w:eastAsia="zh-CN" w:bidi="ar"/>
              </w:rPr>
              <w:t>81052134711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66.69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555555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65B9E"/>
    <w:rsid w:val="1B765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2018-12-27T12:12:00Z</dcterms:created>
  <dc:creator>ASUS</dc:creator>
  <cp:lastModifiedBy>ASUS</cp:lastModifiedBy>
  <dcterms:modified xsi:type="dcterms:W3CDTF">2018-12-27T12:12:51Z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