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widowControl/>
        <w:spacing w:before="0" w:beforeAutospacing="0" w:after="0" w:afterAutospacing="0"/>
        <w:jc w:val="both"/>
        <w:rPr>
          <w:rFonts w:hint="eastAsia" w:ascii="黑体" w:hAnsi="黑体" w:eastAsia="黑体" w:cs="黑体"/>
          <w:kern w:val="2"/>
          <w:sz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kern w:val="2"/>
          <w:sz w:val="32"/>
          <w:lang w:eastAsia="zh-CN"/>
        </w:rPr>
        <w:t>附件</w:t>
      </w:r>
    </w:p>
    <w:p>
      <w:pPr>
        <w:pStyle w:val="8"/>
        <w:spacing w:line="580" w:lineRule="exact"/>
        <w:jc w:val="center"/>
        <w:rPr>
          <w:rFonts w:hint="eastAsia" w:ascii="方正小标宋_GBK" w:hAnsi="方正小标宋_GBK" w:eastAsia="方正小标宋_GBK" w:cs="方正小标宋_GBK"/>
          <w:b w:val="0"/>
          <w:bCs/>
          <w:color w:val="3D3D3D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3D3D3D"/>
          <w:sz w:val="36"/>
          <w:szCs w:val="36"/>
          <w:lang w:val="en-US" w:eastAsia="zh-CN"/>
        </w:rPr>
        <w:t>回民区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3D3D3D"/>
          <w:sz w:val="36"/>
          <w:szCs w:val="36"/>
          <w:lang w:eastAsia="zh-CN"/>
        </w:rPr>
        <w:t>人民政府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3D3D3D"/>
          <w:sz w:val="36"/>
          <w:szCs w:val="36"/>
        </w:rPr>
        <w:t>选聘法律顾问报名表</w:t>
      </w:r>
    </w:p>
    <w:tbl>
      <w:tblPr>
        <w:tblStyle w:val="4"/>
        <w:tblW w:w="9634" w:type="dxa"/>
        <w:tblInd w:w="-3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4"/>
        <w:gridCol w:w="2086"/>
        <w:gridCol w:w="2326"/>
        <w:gridCol w:w="1168"/>
        <w:gridCol w:w="28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律  师</w:t>
            </w:r>
          </w:p>
          <w:p>
            <w:pPr>
              <w:pStyle w:val="8"/>
              <w:spacing w:line="240" w:lineRule="atLeast"/>
              <w:jc w:val="center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事务所</w:t>
            </w:r>
          </w:p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名  称</w:t>
            </w:r>
          </w:p>
        </w:tc>
        <w:tc>
          <w:tcPr>
            <w:tcW w:w="4412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  <w:tc>
          <w:tcPr>
            <w:tcW w:w="11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  <w:t>注册</w:t>
            </w:r>
          </w:p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时间</w:t>
            </w:r>
          </w:p>
        </w:tc>
        <w:tc>
          <w:tcPr>
            <w:tcW w:w="2820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</w:trPr>
        <w:tc>
          <w:tcPr>
            <w:tcW w:w="12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pacing w:val="-8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pacing w:val="-18"/>
                <w:sz w:val="24"/>
                <w:shd w:val="clear" w:color="auto" w:fill="auto"/>
              </w:rPr>
              <w:t>律所律师</w:t>
            </w:r>
            <w:r>
              <w:rPr>
                <w:rFonts w:hint="eastAsia" w:ascii="仿宋_GB2312" w:eastAsia="仿宋_GB2312"/>
                <w:color w:val="auto"/>
                <w:spacing w:val="-8"/>
                <w:sz w:val="24"/>
                <w:shd w:val="clear" w:color="auto" w:fill="auto"/>
              </w:rPr>
              <w:t>的数量</w:t>
            </w:r>
          </w:p>
        </w:tc>
        <w:tc>
          <w:tcPr>
            <w:tcW w:w="4412" w:type="dxa"/>
            <w:gridSpan w:val="2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  <w:t>律所</w:t>
            </w:r>
          </w:p>
          <w:p>
            <w:pPr>
              <w:pStyle w:val="8"/>
              <w:spacing w:line="240" w:lineRule="atLeast"/>
              <w:jc w:val="center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  <w:t>地址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34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联系</w:t>
            </w: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  <w:t>人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  <w:t>姓名</w:t>
            </w:r>
          </w:p>
        </w:tc>
        <w:tc>
          <w:tcPr>
            <w:tcW w:w="6314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3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电话</w:t>
            </w:r>
          </w:p>
        </w:tc>
        <w:tc>
          <w:tcPr>
            <w:tcW w:w="6314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pStyle w:val="8"/>
              <w:widowControl/>
              <w:jc w:val="lef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通讯地址</w:t>
            </w:r>
          </w:p>
        </w:tc>
        <w:tc>
          <w:tcPr>
            <w:tcW w:w="6314" w:type="dxa"/>
            <w:gridSpan w:val="3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pStyle w:val="8"/>
              <w:widowControl/>
              <w:jc w:val="lef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电子邮箱</w:t>
            </w:r>
          </w:p>
        </w:tc>
        <w:tc>
          <w:tcPr>
            <w:tcW w:w="6314" w:type="dxa"/>
            <w:gridSpan w:val="3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6" w:hRule="atLeast"/>
        </w:trPr>
        <w:tc>
          <w:tcPr>
            <w:tcW w:w="12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律师事务所获</w:t>
            </w:r>
            <w:r>
              <w:rPr>
                <w:rFonts w:hint="eastAsia" w:ascii="仿宋_GB2312" w:eastAsia="仿宋_GB2312"/>
                <w:color w:val="auto"/>
                <w:spacing w:val="-18"/>
                <w:sz w:val="24"/>
                <w:shd w:val="clear" w:color="auto" w:fill="auto"/>
              </w:rPr>
              <w:t>表彰情况</w:t>
            </w:r>
          </w:p>
        </w:tc>
        <w:tc>
          <w:tcPr>
            <w:tcW w:w="8400" w:type="dxa"/>
            <w:gridSpan w:val="4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1" w:hRule="atLeast"/>
        </w:trPr>
        <w:tc>
          <w:tcPr>
            <w:tcW w:w="123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主持或参与重大涉法事务情况</w:t>
            </w:r>
          </w:p>
        </w:tc>
        <w:tc>
          <w:tcPr>
            <w:tcW w:w="8400" w:type="dxa"/>
            <w:gridSpan w:val="4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1" w:hRule="atLeast"/>
        </w:trPr>
        <w:tc>
          <w:tcPr>
            <w:tcW w:w="12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为行政机关提供法律顾问服务的情况</w:t>
            </w:r>
          </w:p>
        </w:tc>
        <w:tc>
          <w:tcPr>
            <w:tcW w:w="8400" w:type="dxa"/>
            <w:gridSpan w:val="4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ind w:firstLine="3480" w:firstLineChars="1450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</w:trPr>
        <w:tc>
          <w:tcPr>
            <w:tcW w:w="12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律师事务所确认盖章</w:t>
            </w:r>
          </w:p>
        </w:tc>
        <w:tc>
          <w:tcPr>
            <w:tcW w:w="8400" w:type="dxa"/>
            <w:gridSpan w:val="4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（在此栏还需承诺律师事务所及所内律师无刑事犯罪记录，</w:t>
            </w: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  <w:t>未</w:t>
            </w: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受过司法行政部门处罚及行业协会纪律处分）</w:t>
            </w:r>
          </w:p>
          <w:p>
            <w:pPr>
              <w:pStyle w:val="8"/>
              <w:spacing w:line="240" w:lineRule="atLeast"/>
              <w:ind w:firstLine="3720" w:firstLineChars="1550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</w:pPr>
          </w:p>
          <w:p>
            <w:pPr>
              <w:pStyle w:val="8"/>
              <w:spacing w:line="240" w:lineRule="atLeast"/>
              <w:ind w:firstLine="3720" w:firstLineChars="1550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　　　　　　　　　（盖章）</w:t>
            </w:r>
          </w:p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　　　　　　　　　　　　　　　　　　　　　　　　</w:t>
            </w:r>
            <w:r>
              <w:rPr>
                <w:rFonts w:eastAsia="仿宋_GB2312"/>
                <w:color w:val="auto"/>
                <w:sz w:val="24"/>
                <w:shd w:val="clear" w:color="auto" w:fill="auto"/>
              </w:rPr>
              <w:t> </w:t>
            </w: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年　</w:t>
            </w:r>
            <w:r>
              <w:rPr>
                <w:rFonts w:eastAsia="仿宋_GB2312"/>
                <w:color w:val="auto"/>
                <w:sz w:val="24"/>
                <w:shd w:val="clear" w:color="auto" w:fill="auto"/>
              </w:rPr>
              <w:t> </w:t>
            </w: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月　</w:t>
            </w:r>
            <w:r>
              <w:rPr>
                <w:rFonts w:eastAsia="仿宋_GB2312"/>
                <w:color w:val="auto"/>
                <w:sz w:val="24"/>
                <w:shd w:val="clear" w:color="auto" w:fill="auto"/>
              </w:rPr>
              <w:t> </w:t>
            </w: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EC242B9-DEA9-4EFB-9F32-18C4832BA18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DBACB15-42A9-4B2B-9A90-70F7AB70C5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C9A8A29-D001-47E5-A018-345836D2496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BFDDD2E-ABD1-49C1-BE53-E589D54AA5F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81320AD-9DAE-44B8-9214-D52B89EB8A5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D265A93D-ECB1-4586-A349-326B9A008A71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C87506F4-4EF0-4216-BABC-5FB9A85FBBC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E2E5BF63-00A3-430B-A4A3-56D9A4259F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737351"/>
    <w:rsid w:val="0236613C"/>
    <w:rsid w:val="0B576D75"/>
    <w:rsid w:val="0DAC26D8"/>
    <w:rsid w:val="28AF3BB8"/>
    <w:rsid w:val="39C97A60"/>
    <w:rsid w:val="39DA0B24"/>
    <w:rsid w:val="3A7265B3"/>
    <w:rsid w:val="3AA60BB5"/>
    <w:rsid w:val="3DA46E6D"/>
    <w:rsid w:val="3F737351"/>
    <w:rsid w:val="4AD2684B"/>
    <w:rsid w:val="6C0E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paragraph" w:customStyle="1" w:styleId="7">
    <w:name w:val="普通(网站) New"/>
    <w:basedOn w:val="8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8">
    <w:name w:val="正文 New New New New New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2021-07-02T12:32:00Z</dcterms:created>
  <dc:creator>CK</dc:creator>
  <cp:lastModifiedBy>请叫我国宝</cp:lastModifiedBy>
  <cp:lastPrinted>2021-07-26T04:45:35Z</cp:lastPrinted>
  <dcterms:modified xsi:type="dcterms:W3CDTF">2021-07-26T04:47:34Z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D64372E894A141F4827897318F465FD0</vt:lpwstr>
  </property>
  <property fmtid="{D5CDD505-2E9C-101B-9397-08002B2CF9AE}" pid="4" name="KSOSaveFontToCloudKey">
    <vt:lpwstr>677338755_embed</vt:lpwstr>
  </property>
</Properties>
</file>