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0" w:rsidRPr="00E031A0" w:rsidRDefault="00E031A0" w:rsidP="00E031A0">
      <w:pPr>
        <w:shd w:val="clear" w:color="auto" w:fill="FFFFFF"/>
        <w:adjustRightInd/>
        <w:snapToGrid/>
        <w:spacing w:after="0" w:line="600" w:lineRule="atLeast"/>
        <w:jc w:val="both"/>
        <w:textAlignment w:val="baseline"/>
        <w:rPr>
          <w:rFonts w:ascii="仿宋_BG2312" w:eastAsia="仿宋_BG2312" w:hAnsi="宋体" w:cs="宋体"/>
          <w:color w:val="323232"/>
          <w:sz w:val="21"/>
          <w:szCs w:val="21"/>
        </w:rPr>
      </w:pPr>
      <w:r w:rsidRPr="00E031A0">
        <w:rPr>
          <w:rFonts w:ascii="宋体" w:eastAsia="宋体" w:hAnsi="宋体" w:cs="宋体" w:hint="eastAsia"/>
          <w:b/>
          <w:bCs/>
          <w:color w:val="323232"/>
          <w:sz w:val="29"/>
        </w:rPr>
        <w:t>                   </w:t>
      </w:r>
    </w:p>
    <w:p w:rsidR="00E031A0" w:rsidRPr="00E031A0" w:rsidRDefault="00E031A0" w:rsidP="00E031A0">
      <w:pPr>
        <w:shd w:val="clear" w:color="auto" w:fill="FFFFFF"/>
        <w:adjustRightInd/>
        <w:snapToGrid/>
        <w:spacing w:after="0" w:line="600" w:lineRule="atLeast"/>
        <w:ind w:firstLine="4500"/>
        <w:jc w:val="both"/>
        <w:textAlignment w:val="baseline"/>
        <w:rPr>
          <w:rFonts w:ascii="仿宋_BG2312" w:eastAsia="仿宋_BG2312" w:hAnsi="宋体" w:cs="宋体" w:hint="eastAsia"/>
          <w:color w:val="323232"/>
          <w:sz w:val="21"/>
          <w:szCs w:val="21"/>
        </w:rPr>
      </w:pPr>
      <w:r w:rsidRPr="00E031A0">
        <w:rPr>
          <w:rFonts w:ascii="宋体" w:eastAsia="宋体" w:hAnsi="宋体" w:cs="宋体" w:hint="eastAsia"/>
          <w:b/>
          <w:bCs/>
          <w:color w:val="323232"/>
          <w:sz w:val="32"/>
        </w:rPr>
        <w:t>编外工作人员招聘岗位表</w:t>
      </w:r>
    </w:p>
    <w:tbl>
      <w:tblPr>
        <w:tblW w:w="9910" w:type="dxa"/>
        <w:tblCellSpacing w:w="0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4"/>
        <w:gridCol w:w="1382"/>
        <w:gridCol w:w="1251"/>
        <w:gridCol w:w="1524"/>
        <w:gridCol w:w="2775"/>
        <w:gridCol w:w="1644"/>
      </w:tblGrid>
      <w:tr w:rsidR="00E031A0" w:rsidRPr="00E031A0" w:rsidTr="00E031A0">
        <w:trPr>
          <w:trHeight w:val="91"/>
          <w:tblCellSpacing w:w="0" w:type="dxa"/>
        </w:trPr>
        <w:tc>
          <w:tcPr>
            <w:tcW w:w="13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单位名称</w:t>
            </w:r>
          </w:p>
        </w:tc>
        <w:tc>
          <w:tcPr>
            <w:tcW w:w="1382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岗位名称</w:t>
            </w:r>
          </w:p>
        </w:tc>
        <w:tc>
          <w:tcPr>
            <w:tcW w:w="1251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招聘人数</w:t>
            </w:r>
          </w:p>
        </w:tc>
        <w:tc>
          <w:tcPr>
            <w:tcW w:w="152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学历要求</w:t>
            </w:r>
          </w:p>
        </w:tc>
        <w:tc>
          <w:tcPr>
            <w:tcW w:w="2775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岗位要求</w:t>
            </w:r>
          </w:p>
        </w:tc>
        <w:tc>
          <w:tcPr>
            <w:tcW w:w="1644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90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b/>
                <w:bCs/>
                <w:color w:val="323232"/>
                <w:sz w:val="24"/>
                <w:szCs w:val="24"/>
              </w:rPr>
              <w:t>岗位类别</w:t>
            </w:r>
          </w:p>
        </w:tc>
      </w:tr>
      <w:tr w:rsidR="00E031A0" w:rsidRPr="00E031A0" w:rsidTr="00E031A0">
        <w:trPr>
          <w:trHeight w:val="1348"/>
          <w:tblCellSpacing w:w="0" w:type="dxa"/>
        </w:trPr>
        <w:tc>
          <w:tcPr>
            <w:tcW w:w="1334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吉安市红十字会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center"/>
              <w:textAlignment w:val="center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文秘岗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大专及以上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both"/>
              <w:textAlignment w:val="center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1.年龄</w:t>
            </w:r>
            <w:r w:rsidRPr="00E031A0">
              <w:rPr>
                <w:rFonts w:ascii="Times New Roman" w:eastAsia="宋体" w:hAnsi="Times New Roman" w:cs="Times New Roman"/>
                <w:color w:val="323232"/>
                <w:sz w:val="24"/>
                <w:szCs w:val="24"/>
              </w:rPr>
              <w:t>35</w:t>
            </w: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周岁以下；</w:t>
            </w:r>
          </w:p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both"/>
              <w:textAlignment w:val="center"/>
              <w:rPr>
                <w:rFonts w:ascii="仿宋_BG2312" w:eastAsia="仿宋_BG2312" w:hAnsi="宋体" w:cs="宋体" w:hint="eastAsia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2.具有相关文秘工作经验，较强的文字功底，熟悉日常党务政务文件处理、行政公文、工作报告起草和行政内勤、信息报送、档案管理等工作，能够熟练操作</w:t>
            </w:r>
            <w:r w:rsidRPr="00E031A0">
              <w:rPr>
                <w:rFonts w:ascii="Times New Roman" w:eastAsia="宋体" w:hAnsi="Times New Roman" w:cs="Times New Roman"/>
                <w:color w:val="323232"/>
                <w:sz w:val="24"/>
                <w:szCs w:val="24"/>
              </w:rPr>
              <w:t>EXCEL</w:t>
            </w: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、</w:t>
            </w:r>
            <w:r w:rsidRPr="00E031A0">
              <w:rPr>
                <w:rFonts w:ascii="Times New Roman" w:eastAsia="宋体" w:hAnsi="Times New Roman" w:cs="Times New Roman"/>
                <w:color w:val="323232"/>
                <w:sz w:val="24"/>
                <w:szCs w:val="24"/>
              </w:rPr>
              <w:t>WORD</w:t>
            </w: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、</w:t>
            </w:r>
            <w:r w:rsidRPr="00E031A0">
              <w:rPr>
                <w:rFonts w:ascii="Times New Roman" w:eastAsia="宋体" w:hAnsi="Times New Roman" w:cs="Times New Roman"/>
                <w:color w:val="323232"/>
                <w:sz w:val="24"/>
                <w:szCs w:val="24"/>
              </w:rPr>
              <w:t>PPT</w:t>
            </w: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等办公软件；</w:t>
            </w:r>
          </w:p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both"/>
              <w:textAlignment w:val="center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3.专业不限，大专及以上学历。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辅助管理岗</w:t>
            </w:r>
          </w:p>
        </w:tc>
      </w:tr>
      <w:tr w:rsidR="00E031A0" w:rsidRPr="00E031A0" w:rsidTr="00E031A0">
        <w:trPr>
          <w:trHeight w:val="1348"/>
          <w:tblCellSpacing w:w="0" w:type="dxa"/>
        </w:trPr>
        <w:tc>
          <w:tcPr>
            <w:tcW w:w="1334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吉安市红十字会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center"/>
              <w:textAlignment w:val="center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业务岗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大专及以上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both"/>
              <w:textAlignment w:val="center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1.年龄35周岁及以下，具备良好的职业道德素养，家住吉安市的优先考虑；</w:t>
            </w:r>
          </w:p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both"/>
              <w:textAlignment w:val="center"/>
              <w:rPr>
                <w:rFonts w:ascii="仿宋_BG2312" w:eastAsia="仿宋_BG2312" w:hAnsi="宋体" w:cs="宋体" w:hint="eastAsia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2.具备必要的专业知识和专业技能，熟练使用财务软件和</w:t>
            </w:r>
            <w:r w:rsidRPr="00E031A0">
              <w:rPr>
                <w:rFonts w:ascii="Times New Roman" w:eastAsia="宋体" w:hAnsi="Times New Roman" w:cs="Times New Roman"/>
                <w:color w:val="323232"/>
                <w:sz w:val="24"/>
                <w:szCs w:val="24"/>
              </w:rPr>
              <w:t>EXCEL</w:t>
            </w: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、</w:t>
            </w:r>
            <w:r w:rsidRPr="00E031A0">
              <w:rPr>
                <w:rFonts w:ascii="Times New Roman" w:eastAsia="宋体" w:hAnsi="Times New Roman" w:cs="Times New Roman"/>
                <w:color w:val="323232"/>
                <w:sz w:val="24"/>
                <w:szCs w:val="24"/>
              </w:rPr>
              <w:t>WORD</w:t>
            </w: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等办公软件。</w:t>
            </w:r>
          </w:p>
          <w:p w:rsidR="00E031A0" w:rsidRPr="00E031A0" w:rsidRDefault="00E031A0" w:rsidP="00E031A0">
            <w:pPr>
              <w:adjustRightInd/>
              <w:snapToGrid/>
              <w:spacing w:after="0" w:line="255" w:lineRule="atLeast"/>
              <w:jc w:val="both"/>
              <w:textAlignment w:val="center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4.专业不限，大专及以上学历。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E031A0" w:rsidRPr="00E031A0" w:rsidRDefault="00E031A0" w:rsidP="00E031A0">
            <w:pPr>
              <w:adjustRightInd/>
              <w:snapToGrid/>
              <w:spacing w:after="0" w:line="435" w:lineRule="atLeast"/>
              <w:jc w:val="center"/>
              <w:textAlignment w:val="baseline"/>
              <w:rPr>
                <w:rFonts w:ascii="仿宋_BG2312" w:eastAsia="仿宋_BG2312" w:hAnsi="宋体" w:cs="宋体"/>
                <w:color w:val="323232"/>
                <w:sz w:val="21"/>
                <w:szCs w:val="21"/>
              </w:rPr>
            </w:pPr>
            <w:r w:rsidRPr="00E031A0">
              <w:rPr>
                <w:rFonts w:ascii="宋体" w:eastAsia="宋体" w:hAnsi="宋体" w:cs="宋体" w:hint="eastAsia"/>
                <w:color w:val="0C0C0C"/>
                <w:sz w:val="24"/>
                <w:szCs w:val="24"/>
              </w:rPr>
              <w:t>辅助管理岗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BG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031A0"/>
    <w:rsid w:val="00236F90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031A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031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2021-08-28T08:53:00Z</dcterms:created>
  <dcterms:modified xsi:type="dcterms:W3CDTF">2021-08-28T08:53:00Z</dcterms:modified>
</cp:coreProperties>
</file>