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楷体_GB2312" w:hAnsi="楷体_GB2312" w:eastAsia="楷体_GB2312" w:cs="楷体_GB2312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kern w:val="0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漳州市2022届选优生岗位一览表（高校科研类）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5家单位，26个岗位，计划引进66人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>）</w:t>
      </w:r>
    </w:p>
    <w:tbl>
      <w:tblPr>
        <w:tblStyle w:val="5"/>
        <w:tblW w:w="156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34"/>
        <w:gridCol w:w="1775"/>
        <w:gridCol w:w="3885"/>
        <w:gridCol w:w="1293"/>
        <w:gridCol w:w="1095"/>
        <w:gridCol w:w="2862"/>
        <w:gridCol w:w="28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用人单位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具体岗位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岗位所需专业要求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学历要求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需求数量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其他资格条件</w:t>
            </w:r>
          </w:p>
        </w:tc>
        <w:tc>
          <w:tcPr>
            <w:tcW w:w="2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闽南师范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大学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艺术学院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教师（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40101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音乐与舞蹈学、设计学、美术学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5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ind w:firstLine="420" w:firstLineChars="200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苏老师 0596-2591337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体育学院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教师（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40102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体育人文社会学、运动人体科学、体育教育训练学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5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本科和硕士阶段专业需为体育类的术科专业毕业</w:t>
            </w:r>
          </w:p>
        </w:tc>
        <w:tc>
          <w:tcPr>
            <w:tcW w:w="2867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马克思主义学院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教师（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40103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思想政治教育（马克思主义理论与思想政治教育）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本科思想政治教育专业、硕士为学科教学（思政）优先，中共党员</w:t>
            </w:r>
          </w:p>
        </w:tc>
        <w:tc>
          <w:tcPr>
            <w:tcW w:w="2867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马克思主义学院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教师（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40104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马克思主义理论及相关学科专业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4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中共党员</w:t>
            </w:r>
          </w:p>
        </w:tc>
        <w:tc>
          <w:tcPr>
            <w:tcW w:w="2867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新闻传播学院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教师（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40105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</w:rPr>
              <w:t>戏剧与影视学、新闻传播学、设计学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5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漳州职业技术学院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土木工程、工程力学类：工程力学，工程结构分析，固体力学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廖老师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0596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2660317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邮箱：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zzyrsczhk@126.com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建筑学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经济贸易、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工商管理、电商物流类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艺术设计类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漳州职业技术学院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外国语言文学类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廖老师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0596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2660317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邮箱：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zzyrsczhk@126.com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40206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食品科学与工程类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通信信息类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40208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机械类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40209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计算机软件技术类、网络技术类、信息管理类、硬件技术类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电气自动化类、光学工程类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漳州卫生职业学院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40301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医学大类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8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陈老师15006008183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邮箱：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zzsjyjrs7095296@163.com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40302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马克思主义理论类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2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40303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口腔临床医学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3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漳州城市职业学院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教师教育系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教师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40401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课程与教学论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叶琦  18705925602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办公电话：0596-2525091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邮箱：651017438@qq.com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文化艺术创意系教师（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40402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美术学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设计学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电子信息工程系教师（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40403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计算机系统结构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计算机软件与理论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计算机应用技术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食品工程系教师（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40404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食品科学与工程类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漳州城市职业学院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学前教育系教师（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40405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学前教育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叶琦  18705925602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办公电话：0596-2525091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邮箱：651017438@qq.com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经济管理系教师（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40406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会计学、金融学、计算机软件与理论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若博士为计算机软件与理论专业，则本科必须为财政金融类或会计与审计类专业；若博士为会计学或金融学专业，则本科必须是计算机软件技术类专业。</w:t>
            </w:r>
          </w:p>
        </w:tc>
        <w:tc>
          <w:tcPr>
            <w:tcW w:w="2867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思想理论课教研部教师（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40407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马克思主义基本原理、马克思主义中国化研究、思想政治教育、国外马克思主义研究、马克思主义发展史、中国近现代史基本问题研究、中共党史（含党的学说与党的建设）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中共党员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（含预备党员）</w:t>
            </w:r>
          </w:p>
        </w:tc>
        <w:tc>
          <w:tcPr>
            <w:tcW w:w="28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谷文昌干部学院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教学教研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岗（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40501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哲学、政治学、历史学、党内法规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MS Mincho" w:cs="仿宋_GB2312"/>
                <w:kern w:val="0"/>
                <w:sz w:val="21"/>
                <w:szCs w:val="21"/>
                <w:lang w:val="en-US" w:eastAsia="ja-JP"/>
              </w:rPr>
            </w:pPr>
            <w:r>
              <w:rPr>
                <w:rFonts w:hint="eastAsia" w:ascii="仿宋_GB2312" w:hAnsi="仿宋_GB2312" w:eastAsia="MS Mincho" w:cs="仿宋_GB2312"/>
                <w:kern w:val="0"/>
                <w:sz w:val="21"/>
                <w:szCs w:val="21"/>
                <w:lang w:val="en-US" w:eastAsia="ja-JP"/>
              </w:rPr>
              <w:t>3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ind w:firstLine="420" w:firstLineChars="200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陈腊根  0596-2999162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教学教研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岗（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40502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哲学、政治学、历史学、党内法规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硕士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MS Mincho" w:cs="仿宋_GB2312"/>
                <w:kern w:val="0"/>
                <w:sz w:val="21"/>
                <w:szCs w:val="21"/>
                <w:lang w:val="en-US" w:eastAsia="ja-JP"/>
              </w:rPr>
            </w:pPr>
            <w:r>
              <w:rPr>
                <w:rFonts w:hint="eastAsia" w:ascii="仿宋_GB2312" w:hAnsi="仿宋_GB2312" w:eastAsia="MS Mincho" w:cs="仿宋_GB2312"/>
                <w:kern w:val="0"/>
                <w:sz w:val="21"/>
                <w:szCs w:val="21"/>
                <w:lang w:val="en-US" w:eastAsia="ja-JP"/>
              </w:rPr>
              <w:t>2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56A5"/>
    <w:rsid w:val="002E56A5"/>
    <w:rsid w:val="003F221A"/>
    <w:rsid w:val="007508CF"/>
    <w:rsid w:val="0084761C"/>
    <w:rsid w:val="00862914"/>
    <w:rsid w:val="00E81F68"/>
    <w:rsid w:val="00EA6A0D"/>
    <w:rsid w:val="00EB31CE"/>
    <w:rsid w:val="026D09BD"/>
    <w:rsid w:val="03DE6E61"/>
    <w:rsid w:val="0851078B"/>
    <w:rsid w:val="0A742B70"/>
    <w:rsid w:val="11F63F10"/>
    <w:rsid w:val="13102703"/>
    <w:rsid w:val="1E533607"/>
    <w:rsid w:val="27404F60"/>
    <w:rsid w:val="280363B9"/>
    <w:rsid w:val="28247A0E"/>
    <w:rsid w:val="2B853817"/>
    <w:rsid w:val="2E16418B"/>
    <w:rsid w:val="32AB3B84"/>
    <w:rsid w:val="344D726C"/>
    <w:rsid w:val="360272B0"/>
    <w:rsid w:val="3EE16346"/>
    <w:rsid w:val="478F6371"/>
    <w:rsid w:val="4BC915B6"/>
    <w:rsid w:val="4CF67D96"/>
    <w:rsid w:val="51FA2742"/>
    <w:rsid w:val="54C24DFB"/>
    <w:rsid w:val="55BF622A"/>
    <w:rsid w:val="57254583"/>
    <w:rsid w:val="61DF46C1"/>
    <w:rsid w:val="686103CF"/>
    <w:rsid w:val="68890F47"/>
    <w:rsid w:val="69296FCF"/>
    <w:rsid w:val="6EE82604"/>
    <w:rsid w:val="7288282E"/>
    <w:rsid w:val="7EE6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59</Words>
  <Characters>342</Characters>
  <Lines>2</Lines>
  <Paragraphs>1</Paragraphs>
  <TotalTime>10</TotalTime>
  <ScaleCrop>false</ScaleCrop>
  <LinksUpToDate>false</LinksUpToDate>
  <CharactersWithSpaces>400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2021-09-23T03:24:00Z</dcterms:created>
  <dc:creator>尤玲玲</dc:creator>
  <cp:lastModifiedBy>Administrator</cp:lastModifiedBy>
  <cp:lastPrinted>2021-10-29T09:44:13Z</cp:lastPrinted>
  <dcterms:modified xsi:type="dcterms:W3CDTF">2021-10-29T10:56:13Z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09FCA1724280410EB669EFA2E23BC866</vt:lpwstr>
  </property>
</Properties>
</file>