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8126" w14:textId="77777777" w:rsidR="00EF6768" w:rsidRPr="0049057E" w:rsidRDefault="00EF6768" w:rsidP="00EF6768">
      <w:pPr>
        <w:spacing w:line="480" w:lineRule="auto"/>
        <w:rPr>
          <w:rFonts w:ascii="宋体" w:hAnsi="宋体"/>
          <w:sz w:val="22"/>
          <w:szCs w:val="30"/>
        </w:rPr>
      </w:pPr>
      <w:r w:rsidRPr="0049057E">
        <w:rPr>
          <w:rFonts w:ascii="宋体" w:hAnsi="宋体"/>
          <w:sz w:val="22"/>
          <w:szCs w:val="30"/>
        </w:rPr>
        <w:t>附件2：</w:t>
      </w:r>
    </w:p>
    <w:p w14:paraId="316D3D90" w14:textId="77777777" w:rsidR="00EF6768" w:rsidRPr="0049057E" w:rsidRDefault="00EF6768" w:rsidP="00EF6768">
      <w:pPr>
        <w:spacing w:afterLines="50" w:after="156" w:line="480" w:lineRule="auto"/>
        <w:jc w:val="center"/>
        <w:rPr>
          <w:rFonts w:ascii="宋体" w:hAnsi="宋体"/>
          <w:sz w:val="22"/>
          <w:szCs w:val="28"/>
        </w:rPr>
      </w:pPr>
      <w:r w:rsidRPr="0049057E">
        <w:rPr>
          <w:rFonts w:ascii="宋体" w:hAnsi="宋体"/>
          <w:sz w:val="22"/>
          <w:szCs w:val="28"/>
        </w:rPr>
        <w:t>四川省农业</w:t>
      </w:r>
      <w:r w:rsidRPr="0049057E">
        <w:rPr>
          <w:rFonts w:ascii="宋体" w:hAnsi="宋体" w:hint="eastAsia"/>
          <w:sz w:val="22"/>
          <w:szCs w:val="28"/>
        </w:rPr>
        <w:t>农村</w:t>
      </w:r>
      <w:r w:rsidRPr="0049057E">
        <w:rPr>
          <w:rFonts w:ascii="宋体" w:hAnsi="宋体"/>
          <w:sz w:val="22"/>
          <w:szCs w:val="28"/>
        </w:rPr>
        <w:t>厅各招聘单位基本情况一览表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1644"/>
        <w:gridCol w:w="1554"/>
        <w:gridCol w:w="7982"/>
        <w:gridCol w:w="1577"/>
      </w:tblGrid>
      <w:tr w:rsidR="00EF6768" w:rsidRPr="0049057E" w14:paraId="4AA5B79F" w14:textId="77777777" w:rsidTr="003F13B8">
        <w:trPr>
          <w:trHeight w:val="481"/>
          <w:jc w:val="center"/>
        </w:trPr>
        <w:tc>
          <w:tcPr>
            <w:tcW w:w="1697" w:type="dxa"/>
            <w:vAlign w:val="center"/>
          </w:tcPr>
          <w:p w14:paraId="46DF7DFA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24"/>
              </w:rPr>
            </w:pPr>
            <w:r w:rsidRPr="0049057E">
              <w:rPr>
                <w:rFonts w:ascii="宋体" w:hAnsi="宋体"/>
                <w:bCs/>
                <w:sz w:val="22"/>
                <w:szCs w:val="24"/>
              </w:rPr>
              <w:t>单位名称</w:t>
            </w:r>
          </w:p>
        </w:tc>
        <w:tc>
          <w:tcPr>
            <w:tcW w:w="1644" w:type="dxa"/>
            <w:vAlign w:val="center"/>
          </w:tcPr>
          <w:p w14:paraId="06F0B04C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24"/>
              </w:rPr>
            </w:pPr>
            <w:r w:rsidRPr="0049057E">
              <w:rPr>
                <w:rFonts w:ascii="宋体" w:hAnsi="宋体"/>
                <w:bCs/>
                <w:sz w:val="22"/>
                <w:szCs w:val="24"/>
              </w:rPr>
              <w:t>单位性质</w:t>
            </w:r>
          </w:p>
        </w:tc>
        <w:tc>
          <w:tcPr>
            <w:tcW w:w="1554" w:type="dxa"/>
            <w:vAlign w:val="center"/>
          </w:tcPr>
          <w:p w14:paraId="5AA80A3B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24"/>
              </w:rPr>
            </w:pPr>
            <w:r w:rsidRPr="0049057E">
              <w:rPr>
                <w:rFonts w:ascii="宋体" w:hAnsi="宋体"/>
                <w:bCs/>
                <w:sz w:val="22"/>
                <w:szCs w:val="24"/>
              </w:rPr>
              <w:t>单位地址</w:t>
            </w:r>
          </w:p>
        </w:tc>
        <w:tc>
          <w:tcPr>
            <w:tcW w:w="7982" w:type="dxa"/>
            <w:vAlign w:val="center"/>
          </w:tcPr>
          <w:p w14:paraId="7B9D633B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24"/>
              </w:rPr>
            </w:pPr>
            <w:r w:rsidRPr="0049057E">
              <w:rPr>
                <w:rFonts w:ascii="宋体" w:hAnsi="宋体"/>
                <w:bCs/>
                <w:sz w:val="22"/>
                <w:szCs w:val="24"/>
              </w:rPr>
              <w:t>主要职能</w:t>
            </w:r>
          </w:p>
        </w:tc>
        <w:tc>
          <w:tcPr>
            <w:tcW w:w="1577" w:type="dxa"/>
            <w:vAlign w:val="center"/>
          </w:tcPr>
          <w:p w14:paraId="5FF4BA8E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24"/>
              </w:rPr>
            </w:pPr>
            <w:r w:rsidRPr="0049057E">
              <w:rPr>
                <w:rFonts w:ascii="宋体" w:hAnsi="宋体"/>
                <w:bCs/>
                <w:sz w:val="22"/>
                <w:szCs w:val="24"/>
              </w:rPr>
              <w:t>联系电话</w:t>
            </w:r>
          </w:p>
        </w:tc>
      </w:tr>
      <w:tr w:rsidR="00EF6768" w:rsidRPr="0049057E" w14:paraId="17F8066A" w14:textId="77777777" w:rsidTr="003F13B8">
        <w:trPr>
          <w:trHeight w:val="933"/>
          <w:jc w:val="center"/>
        </w:trPr>
        <w:tc>
          <w:tcPr>
            <w:tcW w:w="1697" w:type="dxa"/>
            <w:vAlign w:val="center"/>
          </w:tcPr>
          <w:p w14:paraId="5282270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四川省种子站</w:t>
            </w:r>
          </w:p>
        </w:tc>
        <w:tc>
          <w:tcPr>
            <w:tcW w:w="1644" w:type="dxa"/>
            <w:vAlign w:val="center"/>
          </w:tcPr>
          <w:p w14:paraId="6620105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771F701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成都市武侯区玉林北路5号</w:t>
            </w:r>
          </w:p>
        </w:tc>
        <w:tc>
          <w:tcPr>
            <w:tcW w:w="7982" w:type="dxa"/>
            <w:vAlign w:val="center"/>
          </w:tcPr>
          <w:p w14:paraId="0C1BC25A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根据《中华人民共和国种子法》的规定和四川省农业农村厅委托，行使全省农作物品种管理、制种基地监管、市场监管等职能。</w:t>
            </w:r>
          </w:p>
        </w:tc>
        <w:tc>
          <w:tcPr>
            <w:tcW w:w="1577" w:type="dxa"/>
            <w:vAlign w:val="center"/>
          </w:tcPr>
          <w:p w14:paraId="1FFBBFC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</w:t>
            </w:r>
            <w:r w:rsidRPr="0049057E">
              <w:rPr>
                <w:rFonts w:ascii="宋体" w:hAnsi="宋体"/>
                <w:sz w:val="22"/>
                <w:szCs w:val="24"/>
              </w:rPr>
              <w:t>85547614</w:t>
            </w:r>
          </w:p>
        </w:tc>
      </w:tr>
      <w:tr w:rsidR="00EF6768" w:rsidRPr="0049057E" w14:paraId="36C1009C" w14:textId="77777777" w:rsidTr="003F13B8">
        <w:trPr>
          <w:trHeight w:val="1116"/>
          <w:jc w:val="center"/>
        </w:trPr>
        <w:tc>
          <w:tcPr>
            <w:tcW w:w="1697" w:type="dxa"/>
            <w:vAlign w:val="center"/>
          </w:tcPr>
          <w:p w14:paraId="211AC5E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四川省农业技术推广总站</w:t>
            </w:r>
          </w:p>
        </w:tc>
        <w:tc>
          <w:tcPr>
            <w:tcW w:w="1644" w:type="dxa"/>
            <w:vAlign w:val="center"/>
          </w:tcPr>
          <w:p w14:paraId="1B2828D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6EB43AE3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134414C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承担农业技术推广和示范,参与制订农业技术推广计划并组织实施，负责重大农业科技成果推广和先进适用农业技术的引进；对下级农业技术推广机构实行业务指导等工作。</w:t>
            </w:r>
          </w:p>
        </w:tc>
        <w:tc>
          <w:tcPr>
            <w:tcW w:w="1577" w:type="dxa"/>
            <w:vAlign w:val="center"/>
          </w:tcPr>
          <w:p w14:paraId="35DE932D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</w:t>
            </w:r>
            <w:r w:rsidRPr="0049057E">
              <w:rPr>
                <w:rFonts w:ascii="宋体" w:hAnsi="宋体"/>
                <w:sz w:val="22"/>
                <w:szCs w:val="24"/>
              </w:rPr>
              <w:t>05452</w:t>
            </w:r>
          </w:p>
        </w:tc>
      </w:tr>
      <w:tr w:rsidR="00EF6768" w:rsidRPr="0049057E" w14:paraId="4A7D4DDF" w14:textId="77777777" w:rsidTr="003F13B8">
        <w:trPr>
          <w:trHeight w:val="1274"/>
          <w:jc w:val="center"/>
        </w:trPr>
        <w:tc>
          <w:tcPr>
            <w:tcW w:w="1697" w:type="dxa"/>
            <w:vAlign w:val="center"/>
          </w:tcPr>
          <w:p w14:paraId="254143A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四川省园艺作物技术推广总站</w:t>
            </w:r>
          </w:p>
        </w:tc>
        <w:tc>
          <w:tcPr>
            <w:tcW w:w="1644" w:type="dxa"/>
            <w:vAlign w:val="center"/>
          </w:tcPr>
          <w:p w14:paraId="53CD357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0289AB6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7680F0E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承担全省水果、茶叶、蔬菜、花卉、中药材、棉麻蔗等园艺作物产业主要技术措施的制定并组织实施；负责指导园艺作物新品种、新技术等的选育、引进、实验、示范和推广工作；承担园艺作物重大项目的论证、立项并组织实施。</w:t>
            </w:r>
          </w:p>
        </w:tc>
        <w:tc>
          <w:tcPr>
            <w:tcW w:w="1577" w:type="dxa"/>
            <w:vAlign w:val="center"/>
          </w:tcPr>
          <w:p w14:paraId="4BA66BAB" w14:textId="77777777" w:rsidR="00EF6768" w:rsidRPr="0049057E" w:rsidRDefault="00EF6768" w:rsidP="003F13B8">
            <w:pPr>
              <w:spacing w:line="480" w:lineRule="auto"/>
              <w:jc w:val="center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028-85505799</w:t>
            </w:r>
          </w:p>
        </w:tc>
      </w:tr>
      <w:tr w:rsidR="00EF6768" w:rsidRPr="0049057E" w14:paraId="62278168" w14:textId="77777777" w:rsidTr="003F13B8">
        <w:trPr>
          <w:trHeight w:val="825"/>
          <w:jc w:val="center"/>
        </w:trPr>
        <w:tc>
          <w:tcPr>
            <w:tcW w:w="1697" w:type="dxa"/>
            <w:vAlign w:val="center"/>
          </w:tcPr>
          <w:p w14:paraId="44213A2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四川省畜牧总站</w:t>
            </w:r>
          </w:p>
        </w:tc>
        <w:tc>
          <w:tcPr>
            <w:tcW w:w="1644" w:type="dxa"/>
            <w:vAlign w:val="center"/>
          </w:tcPr>
          <w:p w14:paraId="49C1CC34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2AC3CA66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成都市武侯祠大街17号</w:t>
            </w:r>
          </w:p>
        </w:tc>
        <w:tc>
          <w:tcPr>
            <w:tcW w:w="7982" w:type="dxa"/>
            <w:vAlign w:val="center"/>
          </w:tcPr>
          <w:p w14:paraId="343866E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开展畜牧业技术推广、示范、培训和畜牧生产技术规范指导，畜禽品种改良和资源保护，种畜禽质量检测等工作。</w:t>
            </w:r>
          </w:p>
        </w:tc>
        <w:tc>
          <w:tcPr>
            <w:tcW w:w="1577" w:type="dxa"/>
            <w:vAlign w:val="center"/>
          </w:tcPr>
          <w:p w14:paraId="72D14A9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-</w:t>
            </w:r>
            <w:r w:rsidRPr="0049057E">
              <w:rPr>
                <w:rFonts w:ascii="宋体" w:hAnsi="宋体"/>
                <w:sz w:val="22"/>
                <w:szCs w:val="24"/>
              </w:rPr>
              <w:t>85570036</w:t>
            </w:r>
          </w:p>
        </w:tc>
      </w:tr>
      <w:tr w:rsidR="00EF6768" w:rsidRPr="0049057E" w14:paraId="1B99840A" w14:textId="77777777" w:rsidTr="003F13B8">
        <w:trPr>
          <w:trHeight w:val="1418"/>
          <w:jc w:val="center"/>
        </w:trPr>
        <w:tc>
          <w:tcPr>
            <w:tcW w:w="1697" w:type="dxa"/>
            <w:vAlign w:val="center"/>
          </w:tcPr>
          <w:p w14:paraId="209C6B0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四川省农业农村厅植物保护站</w:t>
            </w:r>
          </w:p>
        </w:tc>
        <w:tc>
          <w:tcPr>
            <w:tcW w:w="1644" w:type="dxa"/>
            <w:vAlign w:val="center"/>
          </w:tcPr>
          <w:p w14:paraId="2BC34CE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7E6B085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6B2B250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开展农作物有害生物监测预警。发布病虫害监测预警信息。组织重大病虫灾害应急防控。开展病虫防控新技术、新产品、新农药、新药械试验示范及推广。构建现代植保社会化服务体系，组织开展政府购买植保病虫害防治公共服务。</w:t>
            </w:r>
          </w:p>
        </w:tc>
        <w:tc>
          <w:tcPr>
            <w:tcW w:w="1577" w:type="dxa"/>
            <w:vAlign w:val="center"/>
          </w:tcPr>
          <w:p w14:paraId="7138657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028-85505217</w:t>
            </w:r>
          </w:p>
        </w:tc>
      </w:tr>
      <w:tr w:rsidR="00EF6768" w:rsidRPr="0049057E" w14:paraId="531D3774" w14:textId="77777777" w:rsidTr="003F13B8">
        <w:trPr>
          <w:trHeight w:val="1268"/>
          <w:jc w:val="center"/>
        </w:trPr>
        <w:tc>
          <w:tcPr>
            <w:tcW w:w="1697" w:type="dxa"/>
            <w:vAlign w:val="center"/>
          </w:tcPr>
          <w:p w14:paraId="6B6B263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四川省农业机械鉴定站</w:t>
            </w:r>
          </w:p>
        </w:tc>
        <w:tc>
          <w:tcPr>
            <w:tcW w:w="1644" w:type="dxa"/>
            <w:vAlign w:val="center"/>
          </w:tcPr>
          <w:p w14:paraId="08A5B066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576CF75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成都市银沙西街19号</w:t>
            </w:r>
          </w:p>
        </w:tc>
        <w:tc>
          <w:tcPr>
            <w:tcW w:w="7982" w:type="dxa"/>
            <w:vAlign w:val="center"/>
          </w:tcPr>
          <w:p w14:paraId="0A58DC7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负责农业</w:t>
            </w:r>
            <w:r w:rsidRPr="0049057E">
              <w:rPr>
                <w:rFonts w:ascii="宋体" w:hAnsi="宋体"/>
                <w:sz w:val="22"/>
                <w:szCs w:val="24"/>
              </w:rPr>
              <w:t>机械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试验</w:t>
            </w:r>
            <w:r w:rsidRPr="0049057E">
              <w:rPr>
                <w:rFonts w:ascii="宋体" w:hAnsi="宋体"/>
                <w:sz w:val="22"/>
                <w:szCs w:val="24"/>
              </w:rPr>
              <w:t>鉴定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、质量投诉、质量调查和证后监管，开展农机购置补贴产品信息投档归档，开展农机职业技能鉴定，承担农产品包装材料质量安全风险评估，受托开展农机产品</w:t>
            </w:r>
            <w:r w:rsidRPr="0049057E">
              <w:rPr>
                <w:rFonts w:ascii="宋体" w:hAnsi="宋体"/>
                <w:sz w:val="22"/>
                <w:szCs w:val="24"/>
              </w:rPr>
              <w:t>质量监督，并承担其仲裁检验，委托检验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  <w:tc>
          <w:tcPr>
            <w:tcW w:w="1577" w:type="dxa"/>
            <w:vAlign w:val="center"/>
          </w:tcPr>
          <w:p w14:paraId="0E0E3BEA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028-87605581</w:t>
            </w:r>
          </w:p>
        </w:tc>
      </w:tr>
      <w:tr w:rsidR="00EF6768" w:rsidRPr="0049057E" w14:paraId="0E39978B" w14:textId="77777777" w:rsidTr="003F13B8">
        <w:trPr>
          <w:trHeight w:val="836"/>
          <w:jc w:val="center"/>
        </w:trPr>
        <w:tc>
          <w:tcPr>
            <w:tcW w:w="1697" w:type="dxa"/>
            <w:vAlign w:val="center"/>
          </w:tcPr>
          <w:p w14:paraId="22E546D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四川省机电排灌管理总站</w:t>
            </w:r>
          </w:p>
        </w:tc>
        <w:tc>
          <w:tcPr>
            <w:tcW w:w="1644" w:type="dxa"/>
            <w:vAlign w:val="center"/>
          </w:tcPr>
          <w:p w14:paraId="50DC717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33F8B7C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成都市武侯祠大街17号</w:t>
            </w:r>
          </w:p>
        </w:tc>
        <w:tc>
          <w:tcPr>
            <w:tcW w:w="7982" w:type="dxa"/>
            <w:vAlign w:val="center"/>
          </w:tcPr>
          <w:p w14:paraId="67AED17D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负责全省农村机电提灌和农业灌溉设施的建设和管理。</w:t>
            </w:r>
          </w:p>
        </w:tc>
        <w:tc>
          <w:tcPr>
            <w:tcW w:w="1577" w:type="dxa"/>
            <w:vAlign w:val="center"/>
          </w:tcPr>
          <w:p w14:paraId="38A788D8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028-85505919</w:t>
            </w:r>
          </w:p>
        </w:tc>
      </w:tr>
      <w:tr w:rsidR="00EF6768" w:rsidRPr="0049057E" w14:paraId="5E48CDB4" w14:textId="77777777" w:rsidTr="003F13B8">
        <w:trPr>
          <w:trHeight w:val="1415"/>
          <w:jc w:val="center"/>
        </w:trPr>
        <w:tc>
          <w:tcPr>
            <w:tcW w:w="1697" w:type="dxa"/>
            <w:vAlign w:val="center"/>
          </w:tcPr>
          <w:p w14:paraId="5277778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四川省草业技术研究推广中心</w:t>
            </w:r>
          </w:p>
        </w:tc>
        <w:tc>
          <w:tcPr>
            <w:tcW w:w="1644" w:type="dxa"/>
            <w:vAlign w:val="center"/>
          </w:tcPr>
          <w:p w14:paraId="4C3058B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75C76D6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7EBD8A0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开发推广草业新技术，为生态和畜牧业服务。负责监测和保护全省草地资源和生态，规划建立草地自然保护区监测、防治草地鼠虫病草害，负责规划和发展种草养畜和草坪业，负责牧区区试、品种管理和良繁体系建设，开发利用草产品，承担草业重大科研和技术推广与服务，牧草种子质量监督检验。</w:t>
            </w:r>
          </w:p>
        </w:tc>
        <w:tc>
          <w:tcPr>
            <w:tcW w:w="1577" w:type="dxa"/>
            <w:vAlign w:val="center"/>
          </w:tcPr>
          <w:p w14:paraId="4864CE3D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028-85535297</w:t>
            </w:r>
          </w:p>
        </w:tc>
      </w:tr>
      <w:tr w:rsidR="00EF6768" w:rsidRPr="0049057E" w14:paraId="4E60AF45" w14:textId="77777777" w:rsidTr="003F13B8">
        <w:trPr>
          <w:trHeight w:val="1701"/>
          <w:jc w:val="center"/>
        </w:trPr>
        <w:tc>
          <w:tcPr>
            <w:tcW w:w="1697" w:type="dxa"/>
            <w:vAlign w:val="center"/>
          </w:tcPr>
          <w:p w14:paraId="2A086089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四川省蜂业管 理站</w:t>
            </w:r>
          </w:p>
        </w:tc>
        <w:tc>
          <w:tcPr>
            <w:tcW w:w="1644" w:type="dxa"/>
            <w:vAlign w:val="center"/>
          </w:tcPr>
          <w:p w14:paraId="1E6C420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3A2F0E9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成都市武侯祠大街3号</w:t>
            </w:r>
          </w:p>
        </w:tc>
        <w:tc>
          <w:tcPr>
            <w:tcW w:w="7982" w:type="dxa"/>
            <w:vAlign w:val="center"/>
          </w:tcPr>
          <w:p w14:paraId="3A4EB7B4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负责全省蜂业技术推广、示范、培训及生产技术规范指导，协助拟定全省蜂业发展规划；负责全省蜜蜂品种资源的调查、保护、利用与收集工作；开展蜂业评估鉴定；承担全省蜂产品质量安全监测，提出蜂产品检测新技术、新方法；负责蜜蜂病虫害监控，蜜蜂疫病防疫检疫，突发性蜜蜂病虫害应急处理等工作。</w:t>
            </w:r>
          </w:p>
        </w:tc>
        <w:tc>
          <w:tcPr>
            <w:tcW w:w="1577" w:type="dxa"/>
            <w:vAlign w:val="center"/>
          </w:tcPr>
          <w:p w14:paraId="78EA44DC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028-85554076</w:t>
            </w:r>
          </w:p>
        </w:tc>
      </w:tr>
      <w:tr w:rsidR="00EF6768" w:rsidRPr="0049057E" w14:paraId="458BA0C4" w14:textId="77777777" w:rsidTr="003F13B8">
        <w:trPr>
          <w:trHeight w:val="1553"/>
          <w:jc w:val="center"/>
        </w:trPr>
        <w:tc>
          <w:tcPr>
            <w:tcW w:w="1697" w:type="dxa"/>
            <w:vAlign w:val="center"/>
          </w:tcPr>
          <w:p w14:paraId="6E30D3F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四川省农产品质量安全中心</w:t>
            </w:r>
          </w:p>
        </w:tc>
        <w:tc>
          <w:tcPr>
            <w:tcW w:w="1644" w:type="dxa"/>
            <w:vAlign w:val="center"/>
          </w:tcPr>
          <w:p w14:paraId="623F914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3BB52AA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30315A86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协助主管部门承担全省农产品质量安全监管工作；参与起草农产品质量安全管理方面的规章、建议，参与拟定农产品质量安全体系、农业标准体系、认证认可体系的建设规划和项目计划等；承担全省无公害产品基地创建及产品认证工作。农业环境监测网络建设，生态环境、生物资源、农田、农作物及产品中污染物常规性监测和监视性监测，农业水土气污染应急处理、检测技术仲裁，质量评价、统计、技术培训、标准制定、农业环境质量预测预报研究。</w:t>
            </w:r>
          </w:p>
        </w:tc>
        <w:tc>
          <w:tcPr>
            <w:tcW w:w="1577" w:type="dxa"/>
            <w:vAlign w:val="center"/>
          </w:tcPr>
          <w:p w14:paraId="706AA01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028-85505801</w:t>
            </w:r>
          </w:p>
        </w:tc>
      </w:tr>
      <w:tr w:rsidR="00EF6768" w:rsidRPr="0049057E" w14:paraId="475A55DA" w14:textId="77777777" w:rsidTr="003F13B8">
        <w:trPr>
          <w:trHeight w:val="1553"/>
          <w:jc w:val="center"/>
        </w:trPr>
        <w:tc>
          <w:tcPr>
            <w:tcW w:w="1697" w:type="dxa"/>
            <w:vAlign w:val="center"/>
          </w:tcPr>
          <w:p w14:paraId="18A34AF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四川省动物疫病预防控制中心</w:t>
            </w:r>
          </w:p>
        </w:tc>
        <w:tc>
          <w:tcPr>
            <w:tcW w:w="1644" w:type="dxa"/>
            <w:vAlign w:val="center"/>
          </w:tcPr>
          <w:p w14:paraId="4B7F64F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7151D21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成都市武侯区佳灵路30号</w:t>
            </w:r>
          </w:p>
        </w:tc>
        <w:tc>
          <w:tcPr>
            <w:tcW w:w="7982" w:type="dxa"/>
            <w:vAlign w:val="center"/>
          </w:tcPr>
          <w:p w14:paraId="6AF4AAB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负责全省动物疫病的预防、控制、扑灭的防控策略与技术措施的制定和实施，动物疫病防控物资的组织与供应，动物标识和疫病可追溯体系建设的实施；承担全省突发重大动物疫情应急处置的技术工作和控制效果评估，动物疫病的实验室病原学分离鉴定与分析、免疫抗体检测与分析评估，动物产品安全相关技术检测；组织和实</w:t>
            </w:r>
            <w:r w:rsidRPr="0049057E">
              <w:rPr>
                <w:rFonts w:ascii="宋体" w:hAnsi="宋体"/>
                <w:sz w:val="22"/>
                <w:szCs w:val="24"/>
              </w:rPr>
              <w:lastRenderedPageBreak/>
              <w:t>施全省动物疫病流行病学调查、疫情预警、预报及疫情报告；承担全省兽医新技术推广应用指导和兽医专业技术人员培训等工作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  <w:tc>
          <w:tcPr>
            <w:tcW w:w="1577" w:type="dxa"/>
            <w:vAlign w:val="center"/>
          </w:tcPr>
          <w:p w14:paraId="4745444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028-85066925</w:t>
            </w:r>
          </w:p>
        </w:tc>
      </w:tr>
      <w:tr w:rsidR="00EF6768" w:rsidRPr="0049057E" w14:paraId="10722BBB" w14:textId="77777777" w:rsidTr="003F13B8">
        <w:trPr>
          <w:trHeight w:val="978"/>
          <w:jc w:val="center"/>
        </w:trPr>
        <w:tc>
          <w:tcPr>
            <w:tcW w:w="1697" w:type="dxa"/>
            <w:vAlign w:val="center"/>
          </w:tcPr>
          <w:p w14:paraId="6F9C6D26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四川省绿色食品发展中心</w:t>
            </w:r>
          </w:p>
        </w:tc>
        <w:tc>
          <w:tcPr>
            <w:tcW w:w="1644" w:type="dxa"/>
            <w:vAlign w:val="center"/>
          </w:tcPr>
          <w:p w14:paraId="5F144CA7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28CD9AA1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72B1E4E8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宣传、执行国家“三品一标”的政策、标准；组织全省“三品一标”的申报和监督管理；建立“三品一标”基地；组织对“三品一标”原料生产基地生态环境的监测和产品检测等。</w:t>
            </w:r>
          </w:p>
        </w:tc>
        <w:tc>
          <w:tcPr>
            <w:tcW w:w="1577" w:type="dxa"/>
            <w:vAlign w:val="center"/>
          </w:tcPr>
          <w:p w14:paraId="2DA790FE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028-85505652</w:t>
            </w:r>
          </w:p>
        </w:tc>
      </w:tr>
      <w:tr w:rsidR="00EF6768" w:rsidRPr="0049057E" w14:paraId="13B3276D" w14:textId="77777777" w:rsidTr="003F13B8">
        <w:trPr>
          <w:trHeight w:val="608"/>
          <w:jc w:val="center"/>
        </w:trPr>
        <w:tc>
          <w:tcPr>
            <w:tcW w:w="1697" w:type="dxa"/>
            <w:vAlign w:val="center"/>
          </w:tcPr>
          <w:p w14:paraId="0704550B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四川省农业机械研究设计院</w:t>
            </w:r>
          </w:p>
        </w:tc>
        <w:tc>
          <w:tcPr>
            <w:tcW w:w="1644" w:type="dxa"/>
            <w:vAlign w:val="center"/>
          </w:tcPr>
          <w:p w14:paraId="4C3F2BA3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</w:t>
            </w:r>
            <w:r w:rsidRPr="0049057E">
              <w:rPr>
                <w:rFonts w:ascii="宋体" w:hAnsi="宋体"/>
                <w:sz w:val="22"/>
                <w:szCs w:val="24"/>
              </w:rPr>
              <w:t>事业单位</w:t>
            </w:r>
          </w:p>
        </w:tc>
        <w:tc>
          <w:tcPr>
            <w:tcW w:w="1554" w:type="dxa"/>
            <w:vAlign w:val="center"/>
          </w:tcPr>
          <w:p w14:paraId="2E79DF3D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成都市牛沙路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5号</w:t>
            </w:r>
          </w:p>
        </w:tc>
        <w:tc>
          <w:tcPr>
            <w:tcW w:w="7982" w:type="dxa"/>
            <w:vAlign w:val="center"/>
          </w:tcPr>
          <w:p w14:paraId="1475E488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主要从事农业田间作业机械、农副产品加工、农业废弃物处理、饲料资源开发、农村能源、节水灌溉等工程研究设计和农业机械研发、生产和推广。</w:t>
            </w:r>
          </w:p>
        </w:tc>
        <w:tc>
          <w:tcPr>
            <w:tcW w:w="1577" w:type="dxa"/>
            <w:vAlign w:val="center"/>
          </w:tcPr>
          <w:p w14:paraId="09CCDFD2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028-84539290</w:t>
            </w:r>
          </w:p>
        </w:tc>
      </w:tr>
      <w:tr w:rsidR="00EF6768" w:rsidRPr="0049057E" w14:paraId="4D114D05" w14:textId="77777777" w:rsidTr="003F13B8">
        <w:trPr>
          <w:trHeight w:val="987"/>
          <w:jc w:val="center"/>
        </w:trPr>
        <w:tc>
          <w:tcPr>
            <w:tcW w:w="1697" w:type="dxa"/>
            <w:vAlign w:val="center"/>
          </w:tcPr>
          <w:p w14:paraId="5AFC338C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四川省蚕丝学校</w:t>
            </w:r>
          </w:p>
        </w:tc>
        <w:tc>
          <w:tcPr>
            <w:tcW w:w="1644" w:type="dxa"/>
            <w:vAlign w:val="center"/>
          </w:tcPr>
          <w:p w14:paraId="18526F7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</w:t>
            </w:r>
          </w:p>
          <w:p w14:paraId="2D8B918F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单位</w:t>
            </w:r>
          </w:p>
        </w:tc>
        <w:tc>
          <w:tcPr>
            <w:tcW w:w="1554" w:type="dxa"/>
            <w:vAlign w:val="center"/>
          </w:tcPr>
          <w:p w14:paraId="5E5BE68D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南充市顺庆区西华路二段168号</w:t>
            </w:r>
          </w:p>
        </w:tc>
        <w:tc>
          <w:tcPr>
            <w:tcW w:w="7982" w:type="dxa"/>
            <w:vAlign w:val="center"/>
          </w:tcPr>
          <w:p w14:paraId="06A893A1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是一所培养蚕业、服装、机电、艺术类专门人才的国家级重点中专学校。</w:t>
            </w:r>
          </w:p>
        </w:tc>
        <w:tc>
          <w:tcPr>
            <w:tcW w:w="1577" w:type="dxa"/>
            <w:vAlign w:val="center"/>
          </w:tcPr>
          <w:p w14:paraId="0C344A41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0817-2585846</w:t>
            </w:r>
          </w:p>
        </w:tc>
      </w:tr>
      <w:tr w:rsidR="00EF6768" w:rsidRPr="0049057E" w14:paraId="536908FB" w14:textId="77777777" w:rsidTr="003F13B8">
        <w:trPr>
          <w:trHeight w:val="411"/>
          <w:jc w:val="center"/>
        </w:trPr>
        <w:tc>
          <w:tcPr>
            <w:tcW w:w="1697" w:type="dxa"/>
            <w:vAlign w:val="center"/>
          </w:tcPr>
          <w:p w14:paraId="2BC4958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四川省水产学校</w:t>
            </w:r>
          </w:p>
        </w:tc>
        <w:tc>
          <w:tcPr>
            <w:tcW w:w="1644" w:type="dxa"/>
            <w:vAlign w:val="center"/>
          </w:tcPr>
          <w:p w14:paraId="2FA843CA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653D72A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成都市郫都区杜鹃路169号</w:t>
            </w:r>
          </w:p>
        </w:tc>
        <w:tc>
          <w:tcPr>
            <w:tcW w:w="7982" w:type="dxa"/>
            <w:vAlign w:val="center"/>
          </w:tcPr>
          <w:p w14:paraId="0163409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 xml:space="preserve">四川省水产学校隶属于四川省农业农村厅，主要从事农业技术人才培养，开展农业科研及技术推广工作。 </w:t>
            </w:r>
          </w:p>
        </w:tc>
        <w:tc>
          <w:tcPr>
            <w:tcW w:w="1577" w:type="dxa"/>
            <w:vAlign w:val="center"/>
          </w:tcPr>
          <w:p w14:paraId="57B199E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028-86557526</w:t>
            </w:r>
          </w:p>
        </w:tc>
      </w:tr>
      <w:tr w:rsidR="00EF6768" w:rsidRPr="0049057E" w14:paraId="09004678" w14:textId="77777777" w:rsidTr="003F13B8">
        <w:trPr>
          <w:trHeight w:val="411"/>
          <w:jc w:val="center"/>
        </w:trPr>
        <w:tc>
          <w:tcPr>
            <w:tcW w:w="1697" w:type="dxa"/>
            <w:vAlign w:val="center"/>
          </w:tcPr>
          <w:p w14:paraId="7F8A6BF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四川省农业广播电视学校</w:t>
            </w:r>
          </w:p>
        </w:tc>
        <w:tc>
          <w:tcPr>
            <w:tcW w:w="1644" w:type="dxa"/>
            <w:vAlign w:val="center"/>
          </w:tcPr>
          <w:p w14:paraId="7C5D847A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2AB025B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42A4D9B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由原省农业农村厅、省教育厅等十七个部门联合举办、省农业农村厅主管，业务上接受中央农业广播电视学校和省教育厅指导，集教育培训、技术推广、科学普及和</w:t>
            </w: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信息传播等多种功能为一体的综合性农民教育培训机构，是运用现代远程教育手段，多形式、多层次、多渠道开展农民科技教育培训的学校。</w:t>
            </w:r>
          </w:p>
        </w:tc>
        <w:tc>
          <w:tcPr>
            <w:tcW w:w="1577" w:type="dxa"/>
            <w:vAlign w:val="center"/>
          </w:tcPr>
          <w:p w14:paraId="4942213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028-85505367</w:t>
            </w:r>
          </w:p>
        </w:tc>
      </w:tr>
      <w:tr w:rsidR="00EF6768" w:rsidRPr="0049057E" w14:paraId="01B78762" w14:textId="77777777" w:rsidTr="003F13B8">
        <w:trPr>
          <w:trHeight w:val="411"/>
          <w:jc w:val="center"/>
        </w:trPr>
        <w:tc>
          <w:tcPr>
            <w:tcW w:w="1697" w:type="dxa"/>
            <w:vAlign w:val="center"/>
          </w:tcPr>
          <w:p w14:paraId="6A9C321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四川省阆中蚕种场</w:t>
            </w:r>
          </w:p>
        </w:tc>
        <w:tc>
          <w:tcPr>
            <w:tcW w:w="1644" w:type="dxa"/>
            <w:vAlign w:val="center"/>
          </w:tcPr>
          <w:p w14:paraId="053BC8E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6195E548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阆中市公园路49号</w:t>
            </w:r>
          </w:p>
        </w:tc>
        <w:tc>
          <w:tcPr>
            <w:tcW w:w="7982" w:type="dxa"/>
            <w:vAlign w:val="center"/>
          </w:tcPr>
          <w:p w14:paraId="4E89E5E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承担蚕、桑品种遗传资源保护和新品种选育与推广，蚕种制造和储藏，蚕、桑资源综合开发利用等工作</w:t>
            </w:r>
          </w:p>
        </w:tc>
        <w:tc>
          <w:tcPr>
            <w:tcW w:w="1577" w:type="dxa"/>
            <w:vAlign w:val="center"/>
          </w:tcPr>
          <w:p w14:paraId="1B46AF1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0817-6252790</w:t>
            </w:r>
          </w:p>
        </w:tc>
      </w:tr>
      <w:tr w:rsidR="00EF6768" w:rsidRPr="0049057E" w14:paraId="029EED5C" w14:textId="77777777" w:rsidTr="003F13B8">
        <w:trPr>
          <w:trHeight w:val="411"/>
          <w:jc w:val="center"/>
        </w:trPr>
        <w:tc>
          <w:tcPr>
            <w:tcW w:w="1697" w:type="dxa"/>
            <w:vAlign w:val="center"/>
          </w:tcPr>
          <w:p w14:paraId="78D16A6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四川省南充蚕种场</w:t>
            </w:r>
          </w:p>
        </w:tc>
        <w:tc>
          <w:tcPr>
            <w:tcW w:w="1644" w:type="dxa"/>
            <w:vAlign w:val="center"/>
          </w:tcPr>
          <w:p w14:paraId="14EBED48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39FA90F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南充市顺庆区人民北路116号</w:t>
            </w:r>
          </w:p>
        </w:tc>
        <w:tc>
          <w:tcPr>
            <w:tcW w:w="7982" w:type="dxa"/>
            <w:vAlign w:val="center"/>
          </w:tcPr>
          <w:p w14:paraId="5C97205A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桑蚕遗传资源保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护</w:t>
            </w:r>
            <w:r w:rsidRPr="0049057E">
              <w:rPr>
                <w:rFonts w:ascii="宋体" w:hAnsi="宋体"/>
                <w:sz w:val="22"/>
                <w:szCs w:val="24"/>
              </w:rPr>
              <w:t>；蚕桑新品种研发、繁育、推广；栽桑养蚕新技术示范推广；蚕业机具研发；农产品现代物流。</w:t>
            </w:r>
          </w:p>
        </w:tc>
        <w:tc>
          <w:tcPr>
            <w:tcW w:w="1577" w:type="dxa"/>
            <w:vAlign w:val="center"/>
          </w:tcPr>
          <w:p w14:paraId="2CC0FC6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0817-2258383</w:t>
            </w:r>
          </w:p>
        </w:tc>
      </w:tr>
      <w:tr w:rsidR="00EF6768" w:rsidRPr="0049057E" w14:paraId="1AA38C0C" w14:textId="77777777" w:rsidTr="003F13B8">
        <w:trPr>
          <w:trHeight w:val="768"/>
          <w:jc w:val="center"/>
        </w:trPr>
        <w:tc>
          <w:tcPr>
            <w:tcW w:w="1697" w:type="dxa"/>
            <w:vAlign w:val="center"/>
          </w:tcPr>
          <w:p w14:paraId="260486EA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四川省三台蚕种场</w:t>
            </w:r>
          </w:p>
        </w:tc>
        <w:tc>
          <w:tcPr>
            <w:tcW w:w="1644" w:type="dxa"/>
            <w:vAlign w:val="center"/>
          </w:tcPr>
          <w:p w14:paraId="16B88419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3FB0695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绵阳市三台县学林路164号</w:t>
            </w:r>
          </w:p>
        </w:tc>
        <w:tc>
          <w:tcPr>
            <w:tcW w:w="7982" w:type="dxa"/>
            <w:vAlign w:val="center"/>
          </w:tcPr>
          <w:p w14:paraId="6DC5A8D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家蚕三级良种繁育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；</w:t>
            </w:r>
            <w:r w:rsidRPr="0049057E">
              <w:rPr>
                <w:rFonts w:ascii="宋体" w:hAnsi="宋体"/>
                <w:sz w:val="22"/>
                <w:szCs w:val="24"/>
              </w:rPr>
              <w:t>蚕桑新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品种</w:t>
            </w:r>
            <w:r w:rsidRPr="0049057E">
              <w:rPr>
                <w:rFonts w:ascii="宋体" w:hAnsi="宋体"/>
                <w:sz w:val="22"/>
                <w:szCs w:val="24"/>
              </w:rPr>
              <w:t>培育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；</w:t>
            </w:r>
            <w:r w:rsidRPr="0049057E">
              <w:rPr>
                <w:rFonts w:ascii="宋体" w:hAnsi="宋体"/>
                <w:sz w:val="22"/>
                <w:szCs w:val="24"/>
              </w:rPr>
              <w:t>蚕业机具研制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；</w:t>
            </w:r>
            <w:r w:rsidRPr="0049057E">
              <w:rPr>
                <w:rFonts w:ascii="宋体" w:hAnsi="宋体"/>
                <w:sz w:val="22"/>
                <w:szCs w:val="24"/>
              </w:rPr>
              <w:t>蚕种保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护</w:t>
            </w:r>
            <w:r w:rsidRPr="0049057E">
              <w:rPr>
                <w:rFonts w:ascii="宋体" w:hAnsi="宋体"/>
                <w:sz w:val="22"/>
                <w:szCs w:val="24"/>
              </w:rPr>
              <w:t>、检种、冷藏、浸酸、浴种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技术服务；供应</w:t>
            </w:r>
            <w:r w:rsidRPr="0049057E">
              <w:rPr>
                <w:rFonts w:ascii="宋体" w:hAnsi="宋体"/>
                <w:sz w:val="22"/>
                <w:szCs w:val="24"/>
              </w:rPr>
              <w:t>优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良桑树</w:t>
            </w:r>
            <w:r w:rsidRPr="0049057E">
              <w:rPr>
                <w:rFonts w:ascii="宋体" w:hAnsi="宋体"/>
                <w:sz w:val="22"/>
                <w:szCs w:val="24"/>
              </w:rPr>
              <w:t>穗条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。</w:t>
            </w:r>
          </w:p>
        </w:tc>
        <w:tc>
          <w:tcPr>
            <w:tcW w:w="1577" w:type="dxa"/>
            <w:vAlign w:val="center"/>
          </w:tcPr>
          <w:p w14:paraId="52EAF41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0816-5230380</w:t>
            </w:r>
          </w:p>
        </w:tc>
      </w:tr>
      <w:tr w:rsidR="00EF6768" w:rsidRPr="0049057E" w14:paraId="53785E66" w14:textId="77777777" w:rsidTr="003F13B8">
        <w:trPr>
          <w:trHeight w:val="681"/>
          <w:jc w:val="center"/>
        </w:trPr>
        <w:tc>
          <w:tcPr>
            <w:tcW w:w="1697" w:type="dxa"/>
            <w:vAlign w:val="center"/>
          </w:tcPr>
          <w:p w14:paraId="0F4072D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四川省阳平种牛场</w:t>
            </w:r>
          </w:p>
        </w:tc>
        <w:tc>
          <w:tcPr>
            <w:tcW w:w="1644" w:type="dxa"/>
            <w:vAlign w:val="center"/>
          </w:tcPr>
          <w:p w14:paraId="36826AB6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4444A255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洪雅县阳平路66号</w:t>
            </w:r>
          </w:p>
        </w:tc>
        <w:tc>
          <w:tcPr>
            <w:tcW w:w="7982" w:type="dxa"/>
            <w:vAlign w:val="center"/>
          </w:tcPr>
          <w:p w14:paraId="18146508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承担国家级重点种畜禽场赋予的优质种牛资源保护职责；负责西门塔尔种牛品种资源保护与利用；参与种牛标准与技术规范的制修定；开展养牛技术研究、培训和推广示范；为黄牛杂交改良提供种源保障；开展反刍动物饲草新品种选育科研及示范推广工作。</w:t>
            </w:r>
          </w:p>
        </w:tc>
        <w:tc>
          <w:tcPr>
            <w:tcW w:w="1577" w:type="dxa"/>
            <w:vAlign w:val="center"/>
          </w:tcPr>
          <w:p w14:paraId="6174A8B0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-</w:t>
            </w:r>
            <w:r w:rsidRPr="0049057E">
              <w:rPr>
                <w:rFonts w:ascii="宋体" w:hAnsi="宋体"/>
                <w:sz w:val="22"/>
                <w:szCs w:val="24"/>
              </w:rPr>
              <w:t>37496010</w:t>
            </w:r>
          </w:p>
        </w:tc>
      </w:tr>
      <w:tr w:rsidR="00EF6768" w:rsidRPr="0049057E" w14:paraId="715CDFAE" w14:textId="77777777" w:rsidTr="003F13B8">
        <w:trPr>
          <w:trHeight w:val="836"/>
          <w:jc w:val="center"/>
        </w:trPr>
        <w:tc>
          <w:tcPr>
            <w:tcW w:w="1697" w:type="dxa"/>
            <w:vAlign w:val="center"/>
          </w:tcPr>
          <w:p w14:paraId="4BCA4F9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四川省农药检定所</w:t>
            </w:r>
          </w:p>
        </w:tc>
        <w:tc>
          <w:tcPr>
            <w:tcW w:w="1644" w:type="dxa"/>
            <w:vAlign w:val="center"/>
          </w:tcPr>
          <w:p w14:paraId="2B5B1F5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61CEA9F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505A721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开展农药质量、农药残留检测，承办农药登记初审、安全性有效性监测、试验备案等具体事宜，为农药管理提供相应的技术支撑。</w:t>
            </w:r>
          </w:p>
        </w:tc>
        <w:tc>
          <w:tcPr>
            <w:tcW w:w="1577" w:type="dxa"/>
            <w:vAlign w:val="center"/>
          </w:tcPr>
          <w:p w14:paraId="38D8D47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028-85505208</w:t>
            </w:r>
          </w:p>
        </w:tc>
      </w:tr>
      <w:tr w:rsidR="00EF6768" w:rsidRPr="0049057E" w14:paraId="16153F6D" w14:textId="77777777" w:rsidTr="003F13B8">
        <w:trPr>
          <w:trHeight w:val="1557"/>
          <w:jc w:val="center"/>
        </w:trPr>
        <w:tc>
          <w:tcPr>
            <w:tcW w:w="1697" w:type="dxa"/>
            <w:vAlign w:val="center"/>
          </w:tcPr>
          <w:p w14:paraId="12FE045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四川省农机化技术推广总站</w:t>
            </w:r>
          </w:p>
        </w:tc>
        <w:tc>
          <w:tcPr>
            <w:tcW w:w="1644" w:type="dxa"/>
            <w:vAlign w:val="center"/>
          </w:tcPr>
          <w:p w14:paraId="35F9F17F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50B2783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成都市武侯祠大街4号</w:t>
            </w:r>
          </w:p>
        </w:tc>
        <w:tc>
          <w:tcPr>
            <w:tcW w:w="7982" w:type="dxa"/>
            <w:vAlign w:val="center"/>
          </w:tcPr>
          <w:p w14:paraId="69B9CE9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开展农机化新技术、新机具的引进、试验、示范推广、培训普及和技术服务等工作；参与全省农机化发展规划、农机科技项目计划的制定；参与制订农机相关技术标准，推进农机农艺融合；组织实施全省重大重点农机化科技项目及成果转化；指导市、县农机推广部门的业务工作并推动全省农机推广体系建设。</w:t>
            </w:r>
          </w:p>
        </w:tc>
        <w:tc>
          <w:tcPr>
            <w:tcW w:w="1577" w:type="dxa"/>
            <w:vAlign w:val="center"/>
          </w:tcPr>
          <w:p w14:paraId="183721B8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028-85511137</w:t>
            </w:r>
          </w:p>
        </w:tc>
      </w:tr>
      <w:tr w:rsidR="00EF6768" w:rsidRPr="0049057E" w14:paraId="6BFC3338" w14:textId="77777777" w:rsidTr="003F13B8">
        <w:trPr>
          <w:trHeight w:val="969"/>
          <w:jc w:val="center"/>
        </w:trPr>
        <w:tc>
          <w:tcPr>
            <w:tcW w:w="1697" w:type="dxa"/>
            <w:vAlign w:val="center"/>
          </w:tcPr>
          <w:p w14:paraId="482EF93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四川省原良种试验站</w:t>
            </w:r>
          </w:p>
        </w:tc>
        <w:tc>
          <w:tcPr>
            <w:tcW w:w="1644" w:type="dxa"/>
            <w:vAlign w:val="center"/>
          </w:tcPr>
          <w:p w14:paraId="4D1A6FF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0A4551A9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成都市双流区城北中街14号</w:t>
            </w:r>
          </w:p>
        </w:tc>
        <w:tc>
          <w:tcPr>
            <w:tcW w:w="7982" w:type="dxa"/>
            <w:vAlign w:val="center"/>
          </w:tcPr>
          <w:p w14:paraId="205A8375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承担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省农业农村厅布置的</w:t>
            </w:r>
            <w:r w:rsidRPr="0049057E">
              <w:rPr>
                <w:rFonts w:ascii="宋体" w:hAnsi="宋体"/>
                <w:sz w:val="22"/>
                <w:szCs w:val="24"/>
              </w:rPr>
              <w:t>农作物新品种区域试验、生产试验、引种鉴定及少量新品种繁育工作。</w:t>
            </w:r>
          </w:p>
        </w:tc>
        <w:tc>
          <w:tcPr>
            <w:tcW w:w="1577" w:type="dxa"/>
            <w:vAlign w:val="center"/>
          </w:tcPr>
          <w:p w14:paraId="4B71E8C9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028-85772383</w:t>
            </w:r>
          </w:p>
        </w:tc>
      </w:tr>
      <w:tr w:rsidR="00EF6768" w:rsidRPr="0049057E" w14:paraId="2DB6617E" w14:textId="77777777" w:rsidTr="003F13B8">
        <w:trPr>
          <w:trHeight w:val="713"/>
          <w:jc w:val="center"/>
        </w:trPr>
        <w:tc>
          <w:tcPr>
            <w:tcW w:w="1697" w:type="dxa"/>
            <w:vAlign w:val="center"/>
          </w:tcPr>
          <w:p w14:paraId="4545E12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四川省西充蚕种场</w:t>
            </w:r>
          </w:p>
        </w:tc>
        <w:tc>
          <w:tcPr>
            <w:tcW w:w="1644" w:type="dxa"/>
            <w:vAlign w:val="center"/>
          </w:tcPr>
          <w:p w14:paraId="24DA9D8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71D95AFE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西充县仁和镇向阳路8号</w:t>
            </w:r>
          </w:p>
        </w:tc>
        <w:tc>
          <w:tcPr>
            <w:tcW w:w="7982" w:type="dxa"/>
            <w:vAlign w:val="center"/>
          </w:tcPr>
          <w:p w14:paraId="3A84A927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桑树栽培，优良桑、蚕品种繁育推广,普通蚕种、蚕药和蚕用物资供应，并因地制宜开展工、副、商业。</w:t>
            </w:r>
          </w:p>
        </w:tc>
        <w:tc>
          <w:tcPr>
            <w:tcW w:w="1577" w:type="dxa"/>
            <w:vAlign w:val="center"/>
          </w:tcPr>
          <w:p w14:paraId="0E59FFC8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0817-4521218</w:t>
            </w:r>
          </w:p>
        </w:tc>
      </w:tr>
      <w:tr w:rsidR="00EF6768" w:rsidRPr="0049057E" w14:paraId="3550A75B" w14:textId="77777777" w:rsidTr="003F13B8">
        <w:trPr>
          <w:trHeight w:val="1404"/>
          <w:jc w:val="center"/>
        </w:trPr>
        <w:tc>
          <w:tcPr>
            <w:tcW w:w="1697" w:type="dxa"/>
            <w:vAlign w:val="center"/>
          </w:tcPr>
          <w:p w14:paraId="48C6DD57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</w:t>
            </w:r>
            <w:r w:rsidRPr="0049057E">
              <w:rPr>
                <w:rFonts w:ascii="宋体" w:hAnsi="宋体"/>
                <w:sz w:val="22"/>
                <w:szCs w:val="24"/>
              </w:rPr>
              <w:t>省苏稽蚕种场</w:t>
            </w:r>
          </w:p>
        </w:tc>
        <w:tc>
          <w:tcPr>
            <w:tcW w:w="1644" w:type="dxa"/>
            <w:vAlign w:val="center"/>
          </w:tcPr>
          <w:p w14:paraId="10261FC9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219E18F2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乐山市市中区苏稽镇鸡毛店</w:t>
            </w:r>
          </w:p>
          <w:p w14:paraId="492FB4DC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路274号</w:t>
            </w:r>
          </w:p>
        </w:tc>
        <w:tc>
          <w:tcPr>
            <w:tcW w:w="7982" w:type="dxa"/>
            <w:vAlign w:val="center"/>
          </w:tcPr>
          <w:p w14:paraId="463A378F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承担桑、蚕种质资源基因保存、保护；履行蚕、桑新品种选育、引进与试验鉴定，新技术研究、试验、示范；承担母种、原原种、原种的繁育继代与种性维持；提供蚕业技术指导及蚕种检验检疫、冷藏、浸酸、浴消等蚕种保护服务；开展蚕、桑资源综合利用的基础性研究等任务。</w:t>
            </w:r>
          </w:p>
        </w:tc>
        <w:tc>
          <w:tcPr>
            <w:tcW w:w="1577" w:type="dxa"/>
            <w:vAlign w:val="center"/>
          </w:tcPr>
          <w:p w14:paraId="42724868" w14:textId="77777777" w:rsidR="00EF6768" w:rsidRPr="0049057E" w:rsidRDefault="00EF6768" w:rsidP="003F13B8">
            <w:pPr>
              <w:spacing w:line="480" w:lineRule="auto"/>
              <w:rPr>
                <w:rFonts w:ascii="宋体" w:hAnsi="宋体"/>
                <w:sz w:val="22"/>
                <w:szCs w:val="24"/>
              </w:rPr>
            </w:pPr>
            <w:r w:rsidRPr="0049057E">
              <w:rPr>
                <w:rFonts w:ascii="宋体" w:hAnsi="宋体"/>
                <w:sz w:val="22"/>
                <w:szCs w:val="24"/>
              </w:rPr>
              <w:t>0833-2560233</w:t>
            </w:r>
          </w:p>
        </w:tc>
      </w:tr>
      <w:tr w:rsidR="00EF6768" w:rsidRPr="0049057E" w14:paraId="4FD5B727" w14:textId="77777777" w:rsidTr="003F13B8">
        <w:trPr>
          <w:trHeight w:val="994"/>
          <w:jc w:val="center"/>
        </w:trPr>
        <w:tc>
          <w:tcPr>
            <w:tcW w:w="1697" w:type="dxa"/>
            <w:vAlign w:val="center"/>
          </w:tcPr>
          <w:p w14:paraId="72312546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</w:t>
            </w:r>
            <w:r w:rsidRPr="0049057E">
              <w:rPr>
                <w:rFonts w:ascii="宋体" w:hAnsi="宋体"/>
                <w:sz w:val="22"/>
                <w:szCs w:val="24"/>
              </w:rPr>
              <w:t>农业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农村</w:t>
            </w:r>
            <w:r w:rsidRPr="0049057E">
              <w:rPr>
                <w:rFonts w:ascii="宋体" w:hAnsi="宋体"/>
                <w:sz w:val="22"/>
                <w:szCs w:val="24"/>
              </w:rPr>
              <w:t>厅机关幼儿园</w:t>
            </w:r>
          </w:p>
        </w:tc>
        <w:tc>
          <w:tcPr>
            <w:tcW w:w="1644" w:type="dxa"/>
            <w:vAlign w:val="center"/>
          </w:tcPr>
          <w:p w14:paraId="626FD8C0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差额拨款事业单位</w:t>
            </w:r>
          </w:p>
        </w:tc>
        <w:tc>
          <w:tcPr>
            <w:tcW w:w="1554" w:type="dxa"/>
            <w:vAlign w:val="center"/>
          </w:tcPr>
          <w:p w14:paraId="77DB345C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</w:t>
            </w:r>
            <w:r w:rsidRPr="0049057E">
              <w:rPr>
                <w:rFonts w:ascii="宋体" w:hAnsi="宋体"/>
                <w:sz w:val="22"/>
                <w:szCs w:val="24"/>
              </w:rPr>
              <w:t>武侯祠大街</w:t>
            </w:r>
            <w:r w:rsidRPr="0049057E">
              <w:rPr>
                <w:rFonts w:ascii="宋体" w:hAnsi="宋体" w:hint="eastAsia"/>
                <w:sz w:val="22"/>
                <w:szCs w:val="24"/>
              </w:rPr>
              <w:t>4号</w:t>
            </w:r>
          </w:p>
        </w:tc>
        <w:tc>
          <w:tcPr>
            <w:tcW w:w="7982" w:type="dxa"/>
            <w:vAlign w:val="center"/>
          </w:tcPr>
          <w:p w14:paraId="2F749BDE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幼儿教育及保育</w:t>
            </w:r>
          </w:p>
        </w:tc>
        <w:tc>
          <w:tcPr>
            <w:tcW w:w="1577" w:type="dxa"/>
            <w:vAlign w:val="center"/>
          </w:tcPr>
          <w:p w14:paraId="278C6399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</w:t>
            </w:r>
            <w:r w:rsidRPr="0049057E">
              <w:rPr>
                <w:rFonts w:ascii="宋体" w:hAnsi="宋体"/>
                <w:sz w:val="22"/>
                <w:szCs w:val="24"/>
              </w:rPr>
              <w:t>-61914902</w:t>
            </w:r>
          </w:p>
        </w:tc>
      </w:tr>
      <w:tr w:rsidR="00EF6768" w:rsidRPr="0049057E" w14:paraId="7DA991E2" w14:textId="77777777" w:rsidTr="003F13B8">
        <w:trPr>
          <w:trHeight w:val="1701"/>
          <w:jc w:val="center"/>
        </w:trPr>
        <w:tc>
          <w:tcPr>
            <w:tcW w:w="1697" w:type="dxa"/>
            <w:vAlign w:val="center"/>
          </w:tcPr>
          <w:p w14:paraId="54E03373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lastRenderedPageBreak/>
              <w:t>四川省农村固定观察站</w:t>
            </w:r>
          </w:p>
        </w:tc>
        <w:tc>
          <w:tcPr>
            <w:tcW w:w="1644" w:type="dxa"/>
            <w:vAlign w:val="center"/>
          </w:tcPr>
          <w:p w14:paraId="3822AC47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全额拨款事业单位</w:t>
            </w:r>
          </w:p>
        </w:tc>
        <w:tc>
          <w:tcPr>
            <w:tcW w:w="1554" w:type="dxa"/>
            <w:vAlign w:val="center"/>
          </w:tcPr>
          <w:p w14:paraId="2537F00B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成都市商业街16号</w:t>
            </w:r>
          </w:p>
        </w:tc>
        <w:tc>
          <w:tcPr>
            <w:tcW w:w="7982" w:type="dxa"/>
            <w:vAlign w:val="center"/>
          </w:tcPr>
          <w:p w14:paraId="6E009E13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四川省农村固定观察站是四川省农业农村厅（原省委农工委）直属财政全额拨款的正处级事业单位。主要职责是：负责全省国家农村固定观察点的业务指导、人员培训和日常管理；负责制定和落实观察点调查方案，组织实施常规调查、专项调查、动态监测，分析研究调查数据。承担农业部农业农村经济发展新型智库相关体系建设，整合共享信息资源为“三农”政策研究咨询提供服务。参与“三农”重大课题研究。</w:t>
            </w:r>
          </w:p>
        </w:tc>
        <w:tc>
          <w:tcPr>
            <w:tcW w:w="1577" w:type="dxa"/>
            <w:vAlign w:val="center"/>
          </w:tcPr>
          <w:p w14:paraId="28BD3511" w14:textId="77777777" w:rsidR="00EF6768" w:rsidRPr="0049057E" w:rsidRDefault="00EF6768" w:rsidP="003F13B8">
            <w:pPr>
              <w:spacing w:line="480" w:lineRule="auto"/>
              <w:rPr>
                <w:rFonts w:ascii="宋体" w:hAnsi="宋体" w:hint="eastAsia"/>
                <w:sz w:val="22"/>
                <w:szCs w:val="24"/>
              </w:rPr>
            </w:pPr>
            <w:r w:rsidRPr="0049057E">
              <w:rPr>
                <w:rFonts w:ascii="宋体" w:hAnsi="宋体" w:hint="eastAsia"/>
                <w:sz w:val="22"/>
                <w:szCs w:val="24"/>
              </w:rPr>
              <w:t>028-</w:t>
            </w:r>
            <w:r w:rsidRPr="0049057E">
              <w:rPr>
                <w:rFonts w:ascii="宋体" w:hAnsi="宋体"/>
                <w:sz w:val="22"/>
                <w:szCs w:val="24"/>
              </w:rPr>
              <w:t>86603231</w:t>
            </w:r>
          </w:p>
        </w:tc>
      </w:tr>
    </w:tbl>
    <w:p w14:paraId="6D4E7A98" w14:textId="77777777" w:rsidR="00EF6768" w:rsidRPr="0049057E" w:rsidRDefault="00EF6768" w:rsidP="00EF6768">
      <w:pPr>
        <w:spacing w:line="480" w:lineRule="auto"/>
        <w:rPr>
          <w:rFonts w:ascii="宋体" w:hAnsi="宋体"/>
          <w:sz w:val="22"/>
          <w:szCs w:val="32"/>
        </w:rPr>
      </w:pPr>
    </w:p>
    <w:p w14:paraId="76C1FDD8" w14:textId="77777777" w:rsidR="00EF6768" w:rsidRDefault="00EF6768" w:rsidP="00EF6768"/>
    <w:p w14:paraId="384F6108" w14:textId="77777777" w:rsidR="002D521D" w:rsidRDefault="002D521D">
      <w:bookmarkStart w:id="0" w:name="_GoBack"/>
      <w:bookmarkEnd w:id="0"/>
    </w:p>
    <w:sectPr w:rsidR="002D521D" w:rsidSect="00F26D30">
      <w:pgSz w:w="16838" w:h="11906" w:orient="landscape"/>
      <w:pgMar w:top="1361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A4C6" w14:textId="77777777" w:rsidR="00137C4A" w:rsidRDefault="00137C4A" w:rsidP="00EF6768">
      <w:r>
        <w:separator/>
      </w:r>
    </w:p>
  </w:endnote>
  <w:endnote w:type="continuationSeparator" w:id="0">
    <w:p w14:paraId="5F443230" w14:textId="77777777" w:rsidR="00137C4A" w:rsidRDefault="00137C4A" w:rsidP="00EF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E32D" w14:textId="77777777" w:rsidR="00137C4A" w:rsidRDefault="00137C4A" w:rsidP="00EF6768">
      <w:r>
        <w:separator/>
      </w:r>
    </w:p>
  </w:footnote>
  <w:footnote w:type="continuationSeparator" w:id="0">
    <w:p w14:paraId="41278F0E" w14:textId="77777777" w:rsidR="00137C4A" w:rsidRDefault="00137C4A" w:rsidP="00EF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EA"/>
    <w:rsid w:val="00137C4A"/>
    <w:rsid w:val="002D521D"/>
    <w:rsid w:val="004935EA"/>
    <w:rsid w:val="00E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249A1-F63E-4855-AF14-D5FA381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7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8618081182208</dc:creator>
  <cp:keywords/>
  <dc:description/>
  <cp:lastModifiedBy>8618081182208</cp:lastModifiedBy>
  <cp:revision>2</cp:revision>
  <dcterms:created xsi:type="dcterms:W3CDTF">2019-03-12T07:47:00Z</dcterms:created>
  <dcterms:modified xsi:type="dcterms:W3CDTF">2019-03-12T07:47:00Z</dcterms:modified>
</cp:coreProperties>
</file>