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5E" w:rsidRDefault="00423B5E">
      <w:pPr>
        <w:spacing w:line="320" w:lineRule="exact"/>
        <w:rPr>
          <w:rFonts w:ascii="宋体" w:hAnsi="宋体"/>
          <w:sz w:val="24"/>
        </w:rPr>
      </w:pPr>
    </w:p>
    <w:p w:rsidR="00423B5E" w:rsidRDefault="00BE1B46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423B5E" w:rsidRDefault="00423B5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423B5E" w:rsidRDefault="00BE1B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绩溪县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事业单位公开招聘</w:t>
      </w:r>
    </w:p>
    <w:p w:rsidR="00423B5E" w:rsidRDefault="00BE1B4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专业科目类别表</w:t>
      </w:r>
    </w:p>
    <w:p w:rsidR="00423B5E" w:rsidRDefault="00423B5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23B5E" w:rsidRDefault="00BE1B46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1.</w:t>
      </w:r>
      <w:r>
        <w:rPr>
          <w:rFonts w:ascii="仿宋_GB2312" w:eastAsia="仿宋_GB2312" w:hint="eastAsia"/>
          <w:sz w:val="36"/>
          <w:szCs w:val="36"/>
        </w:rPr>
        <w:t>财会类</w:t>
      </w:r>
      <w:r>
        <w:rPr>
          <w:rFonts w:ascii="仿宋_GB2312" w:eastAsia="仿宋_GB2312" w:hint="eastAsia"/>
          <w:sz w:val="36"/>
          <w:szCs w:val="36"/>
        </w:rPr>
        <w:t>(</w:t>
      </w:r>
      <w:r>
        <w:rPr>
          <w:rFonts w:ascii="仿宋_GB2312" w:eastAsia="仿宋_GB2312" w:hint="eastAsia"/>
          <w:sz w:val="36"/>
          <w:szCs w:val="36"/>
        </w:rPr>
        <w:t>包含会计学、财务管理、审计学三个专业</w:t>
      </w:r>
      <w:r>
        <w:rPr>
          <w:rFonts w:ascii="仿宋_GB2312" w:eastAsia="仿宋_GB2312" w:hint="eastAsia"/>
          <w:sz w:val="36"/>
          <w:szCs w:val="36"/>
        </w:rPr>
        <w:t>)</w:t>
      </w:r>
    </w:p>
    <w:p w:rsidR="00423B5E" w:rsidRDefault="00BE1B46">
      <w:pPr>
        <w:spacing w:line="60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2.</w:t>
      </w:r>
      <w:r>
        <w:rPr>
          <w:rFonts w:ascii="仿宋_GB2312" w:eastAsia="仿宋_GB2312" w:hint="eastAsia"/>
          <w:sz w:val="36"/>
          <w:szCs w:val="36"/>
        </w:rPr>
        <w:t>计算机类（包含计算机科学与技术、软件工程、网络工程三个专业）</w:t>
      </w:r>
    </w:p>
    <w:p w:rsidR="00423B5E" w:rsidRDefault="00BE1B46">
      <w:pPr>
        <w:tabs>
          <w:tab w:val="left" w:pos="7665"/>
        </w:tabs>
        <w:spacing w:line="60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3.</w:t>
      </w:r>
      <w:r>
        <w:rPr>
          <w:rFonts w:ascii="仿宋_GB2312" w:eastAsia="仿宋_GB2312" w:hint="eastAsia"/>
          <w:sz w:val="36"/>
          <w:szCs w:val="36"/>
        </w:rPr>
        <w:t>法律类</w:t>
      </w:r>
    </w:p>
    <w:p w:rsidR="00423B5E" w:rsidRDefault="00BE1B46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4.</w:t>
      </w:r>
      <w:r>
        <w:rPr>
          <w:rFonts w:ascii="仿宋_GB2312" w:eastAsia="仿宋_GB2312" w:hint="eastAsia"/>
          <w:sz w:val="36"/>
          <w:szCs w:val="36"/>
        </w:rPr>
        <w:t>土木类（包含土木工程、给排水科学与工程、建筑环境与能源应用工程三个专业）</w:t>
      </w:r>
    </w:p>
    <w:p w:rsidR="00423B5E" w:rsidRDefault="00BE1B46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5.</w:t>
      </w:r>
      <w:r>
        <w:rPr>
          <w:rFonts w:ascii="仿宋_GB2312" w:eastAsia="仿宋_GB2312" w:hint="eastAsia"/>
          <w:sz w:val="36"/>
          <w:szCs w:val="36"/>
        </w:rPr>
        <w:t>学前教育类</w:t>
      </w:r>
    </w:p>
    <w:p w:rsidR="00423B5E" w:rsidRDefault="00BE1B46">
      <w:pPr>
        <w:spacing w:line="60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注：“专业”依据教育部</w:t>
      </w:r>
      <w:r>
        <w:rPr>
          <w:rFonts w:ascii="仿宋_GB2312" w:eastAsia="仿宋_GB2312" w:hint="eastAsia"/>
          <w:sz w:val="36"/>
          <w:szCs w:val="36"/>
        </w:rPr>
        <w:t>2012</w:t>
      </w:r>
      <w:r>
        <w:rPr>
          <w:rFonts w:ascii="仿宋_GB2312" w:eastAsia="仿宋_GB2312" w:hint="eastAsia"/>
          <w:sz w:val="36"/>
          <w:szCs w:val="36"/>
        </w:rPr>
        <w:t>年公布的《普通高等学校本科专业目录》等专业（学科）指导目录设置，“包含”仅指如下专业。</w:t>
      </w:r>
    </w:p>
    <w:p w:rsidR="00423B5E" w:rsidRDefault="00423B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3B5E" w:rsidRDefault="00423B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3B5E" w:rsidRDefault="00423B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3B5E" w:rsidRDefault="00423B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3B5E" w:rsidRDefault="00423B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3B5E" w:rsidRDefault="00423B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3B5E" w:rsidRDefault="00423B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3B5E" w:rsidRDefault="00423B5E"/>
    <w:sectPr w:rsidR="00423B5E" w:rsidSect="00423B5E">
      <w:headerReference w:type="default" r:id="rId7"/>
      <w:footerReference w:type="even" r:id="rId8"/>
      <w:footerReference w:type="default" r:id="rId9"/>
      <w:pgSz w:w="11906" w:h="16838"/>
      <w:pgMar w:top="1758" w:right="1418" w:bottom="1758" w:left="141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46" w:rsidRDefault="00BE1B46" w:rsidP="00423B5E">
      <w:r>
        <w:separator/>
      </w:r>
    </w:p>
  </w:endnote>
  <w:endnote w:type="continuationSeparator" w:id="0">
    <w:p w:rsidR="00BE1B46" w:rsidRDefault="00BE1B46" w:rsidP="0042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5E" w:rsidRDefault="00423B5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BE1B46">
      <w:rPr>
        <w:rStyle w:val="a5"/>
      </w:rPr>
      <w:instrText xml:space="preserve">PAGE  </w:instrText>
    </w:r>
    <w:r>
      <w:fldChar w:fldCharType="end"/>
    </w:r>
  </w:p>
  <w:p w:rsidR="00423B5E" w:rsidRDefault="00423B5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5E" w:rsidRDefault="00423B5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46" w:rsidRDefault="00BE1B46" w:rsidP="00423B5E">
      <w:r>
        <w:separator/>
      </w:r>
    </w:p>
  </w:footnote>
  <w:footnote w:type="continuationSeparator" w:id="0">
    <w:p w:rsidR="00BE1B46" w:rsidRDefault="00BE1B46" w:rsidP="00423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5E" w:rsidRDefault="00423B5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4E382D"/>
    <w:rsid w:val="00393C70"/>
    <w:rsid w:val="00423B5E"/>
    <w:rsid w:val="006C362C"/>
    <w:rsid w:val="00BE1B46"/>
    <w:rsid w:val="08B20AA2"/>
    <w:rsid w:val="401077B2"/>
    <w:rsid w:val="544E382D"/>
    <w:rsid w:val="7570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23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23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423B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西游ｇ</dc:creator>
  <cp:lastModifiedBy>Administrator</cp:lastModifiedBy>
  <cp:revision>2</cp:revision>
  <dcterms:created xsi:type="dcterms:W3CDTF">2020-06-11T09:10:00Z</dcterms:created>
  <dcterms:modified xsi:type="dcterms:W3CDTF">2020-06-11T09:10:00Z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