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30" w:rsidRDefault="00E53430" w:rsidP="00E5343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CE2619"/>
          <w:spacing w:val="15"/>
        </w:rPr>
        <w:t>贵州省2021年“特岗计划”教师招聘计划表</w:t>
      </w:r>
    </w:p>
    <w:p w:rsidR="00E53430" w:rsidRDefault="00E53430" w:rsidP="00E5343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595959"/>
          <w:spacing w:val="15"/>
          <w:sz w:val="23"/>
          <w:szCs w:val="23"/>
        </w:rPr>
      </w:pPr>
      <w:r>
        <w:rPr>
          <w:rFonts w:ascii="微软雅黑" w:eastAsia="微软雅黑" w:hAnsi="微软雅黑"/>
          <w:color w:val="595959"/>
          <w:spacing w:val="15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4pt;height:24pt"/>
        </w:pict>
      </w:r>
      <w:r>
        <w:rPr>
          <w:rFonts w:ascii="微软雅黑" w:eastAsia="微软雅黑" w:hAnsi="微软雅黑" w:hint="eastAsia"/>
          <w:noProof/>
          <w:color w:val="595959"/>
          <w:spacing w:val="15"/>
          <w:sz w:val="23"/>
          <w:szCs w:val="23"/>
        </w:rPr>
        <w:drawing>
          <wp:inline distT="0" distB="0" distL="0" distR="0">
            <wp:extent cx="1617980" cy="8863330"/>
            <wp:effectExtent l="19050" t="0" r="1270" b="0"/>
            <wp:docPr id="1" name="图片 0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30" w:rsidRDefault="00E53430" w:rsidP="00E5343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</w:p>
    <w:p w:rsidR="00E53430" w:rsidRDefault="00E53430" w:rsidP="00E534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CE2619"/>
          <w:spacing w:val="8"/>
          <w:sz w:val="23"/>
          <w:szCs w:val="23"/>
        </w:rPr>
        <w:t>长按识别或扫描下方二维码获取</w:t>
      </w:r>
    </w:p>
    <w:p w:rsidR="00E53430" w:rsidRDefault="00E53430" w:rsidP="00E534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CE2619"/>
          <w:spacing w:val="8"/>
          <w:sz w:val="23"/>
          <w:szCs w:val="23"/>
        </w:rPr>
        <w:t>《贵州省2021年“特岗计划”教师招聘计划表》</w:t>
      </w:r>
    </w:p>
    <w:p w:rsidR="00E53430" w:rsidRDefault="00E53430" w:rsidP="00E534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b/>
          <w:bCs/>
          <w:color w:val="CE2619"/>
          <w:spacing w:val="8"/>
          <w:sz w:val="23"/>
          <w:szCs w:val="23"/>
        </w:rPr>
        <w:t>查阅各学科招聘计划数</w:t>
      </w:r>
    </w:p>
    <w:p w:rsidR="00E53430" w:rsidRDefault="00E53430" w:rsidP="00E534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color w:val="333333"/>
          <w:spacing w:val="8"/>
          <w:sz w:val="26"/>
          <w:szCs w:val="26"/>
        </w:rPr>
        <w:pict>
          <v:shape id="_x0000_i1026" type="#_x0000_t75" alt="图片" style="width:24pt;height:24pt"/>
        </w:pict>
      </w:r>
    </w:p>
    <w:p w:rsidR="00E9060A" w:rsidRDefault="00E9060A"/>
    <w:sectPr w:rsidR="00E9060A" w:rsidSect="00E9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430"/>
    <w:rsid w:val="00E53430"/>
    <w:rsid w:val="00E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343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534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3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2021-06-16T08:15:00Z</dcterms:created>
  <dcterms:modified xsi:type="dcterms:W3CDTF">2021-06-16T08:16:00Z</dcterms:modified>
</cp:coreProperties>
</file>